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8E78D" w14:textId="77777777" w:rsidR="00CF7488" w:rsidRPr="00CF7488" w:rsidRDefault="00CF7488" w:rsidP="00CF6CEC">
      <w:pPr>
        <w:spacing w:line="360" w:lineRule="auto"/>
        <w:rPr>
          <w:rFonts w:ascii="Times New Roman" w:hAnsi="Times New Roman"/>
          <w:b/>
          <w:szCs w:val="22"/>
          <w:lang w:val="tr-TR"/>
        </w:rPr>
      </w:pPr>
      <w:r w:rsidRPr="00CF7488">
        <w:rPr>
          <w:rFonts w:ascii="Times New Roman" w:hAnsi="Times New Roman"/>
          <w:b/>
          <w:szCs w:val="22"/>
          <w:lang w:val="tr-TR"/>
        </w:rPr>
        <w:t>1. AMAÇ</w:t>
      </w:r>
    </w:p>
    <w:p w14:paraId="5A6807C7" w14:textId="77777777" w:rsidR="00CF7488" w:rsidRPr="00CF7488" w:rsidRDefault="00CF7488" w:rsidP="00CF6CEC">
      <w:pPr>
        <w:pStyle w:val="BodyText21"/>
        <w:spacing w:line="360" w:lineRule="auto"/>
        <w:ind w:firstLine="708"/>
        <w:rPr>
          <w:rFonts w:ascii="Times New Roman" w:hAnsi="Times New Roman"/>
          <w:sz w:val="22"/>
          <w:szCs w:val="22"/>
        </w:rPr>
      </w:pPr>
      <w:r w:rsidRPr="00CF7488">
        <w:rPr>
          <w:rFonts w:ascii="Times New Roman" w:hAnsi="Times New Roman"/>
          <w:sz w:val="22"/>
          <w:szCs w:val="22"/>
        </w:rPr>
        <w:t xml:space="preserve">Bu prosedürün amacı, </w:t>
      </w:r>
      <w:r w:rsidR="008A79E7">
        <w:rPr>
          <w:rFonts w:ascii="Times New Roman" w:hAnsi="Times New Roman"/>
          <w:sz w:val="22"/>
          <w:szCs w:val="22"/>
        </w:rPr>
        <w:t xml:space="preserve">yan sanayiden gelen, üretilen, müşteriye sevk edilen </w:t>
      </w:r>
      <w:r w:rsidRPr="00CF7488">
        <w:rPr>
          <w:rFonts w:ascii="Times New Roman" w:hAnsi="Times New Roman"/>
          <w:sz w:val="22"/>
          <w:szCs w:val="22"/>
        </w:rPr>
        <w:t>uygun olmayan ürünlerin yanlışlıkla kullanımının önüne geçmeye yönelik kontrollü şartları oluşturmaktır.</w:t>
      </w:r>
    </w:p>
    <w:p w14:paraId="63FF4B5C" w14:textId="77777777" w:rsidR="00CF7488" w:rsidRPr="00CF7488" w:rsidRDefault="00CF7488" w:rsidP="00CF6CEC">
      <w:pPr>
        <w:tabs>
          <w:tab w:val="left" w:pos="6420"/>
        </w:tabs>
        <w:spacing w:line="360" w:lineRule="auto"/>
        <w:rPr>
          <w:rFonts w:ascii="Times New Roman" w:hAnsi="Times New Roman"/>
          <w:szCs w:val="22"/>
          <w:lang w:val="tr-TR"/>
        </w:rPr>
      </w:pPr>
      <w:r>
        <w:rPr>
          <w:rFonts w:ascii="Times New Roman" w:hAnsi="Times New Roman"/>
          <w:szCs w:val="22"/>
          <w:lang w:val="tr-TR"/>
        </w:rPr>
        <w:tab/>
      </w:r>
    </w:p>
    <w:p w14:paraId="53FB021B" w14:textId="77777777" w:rsidR="00CF7488" w:rsidRPr="00CF7488" w:rsidRDefault="00CF7488" w:rsidP="00CF6CEC">
      <w:pPr>
        <w:spacing w:line="360" w:lineRule="auto"/>
        <w:jc w:val="left"/>
        <w:rPr>
          <w:rFonts w:ascii="Times New Roman" w:hAnsi="Times New Roman"/>
          <w:b/>
          <w:szCs w:val="22"/>
          <w:lang w:val="tr-TR"/>
        </w:rPr>
      </w:pPr>
      <w:r w:rsidRPr="00CF7488">
        <w:rPr>
          <w:rFonts w:ascii="Times New Roman" w:hAnsi="Times New Roman"/>
          <w:b/>
          <w:szCs w:val="22"/>
          <w:lang w:val="tr-TR"/>
        </w:rPr>
        <w:t>2. KAPSAM</w:t>
      </w:r>
    </w:p>
    <w:p w14:paraId="5F8C9F0C" w14:textId="4D798460" w:rsidR="00CF7488" w:rsidRPr="00CF7488" w:rsidRDefault="00681CCA" w:rsidP="00CF6CEC">
      <w:pPr>
        <w:spacing w:line="360" w:lineRule="auto"/>
        <w:ind w:firstLine="708"/>
        <w:rPr>
          <w:rFonts w:ascii="Times New Roman" w:hAnsi="Times New Roman"/>
          <w:szCs w:val="22"/>
          <w:lang w:val="tr-TR"/>
        </w:rPr>
      </w:pPr>
      <w:r>
        <w:rPr>
          <w:rFonts w:ascii="Times New Roman" w:hAnsi="Times New Roman"/>
          <w:szCs w:val="22"/>
          <w:lang w:val="tr-TR"/>
        </w:rPr>
        <w:t>XX</w:t>
      </w:r>
      <w:r w:rsidR="00D00B5E">
        <w:rPr>
          <w:rFonts w:ascii="Times New Roman" w:hAnsi="Times New Roman"/>
          <w:szCs w:val="22"/>
          <w:lang w:val="tr-TR"/>
        </w:rPr>
        <w:t xml:space="preserve"> </w:t>
      </w:r>
      <w:r w:rsidR="00CF7488" w:rsidRPr="00CF7488">
        <w:rPr>
          <w:rFonts w:ascii="Times New Roman" w:hAnsi="Times New Roman"/>
          <w:szCs w:val="22"/>
          <w:lang w:val="tr-TR"/>
        </w:rPr>
        <w:t xml:space="preserve">çerçevesindeki tüm faaliyetleri kapsar. </w:t>
      </w:r>
    </w:p>
    <w:p w14:paraId="30BE7603" w14:textId="77777777" w:rsidR="00CF7488" w:rsidRPr="00CF7488" w:rsidRDefault="00CF7488" w:rsidP="00CF6CEC">
      <w:pPr>
        <w:spacing w:line="360" w:lineRule="auto"/>
        <w:rPr>
          <w:rFonts w:ascii="Times New Roman" w:hAnsi="Times New Roman"/>
          <w:b/>
          <w:szCs w:val="22"/>
          <w:lang w:val="tr-TR"/>
        </w:rPr>
      </w:pPr>
    </w:p>
    <w:p w14:paraId="15C22516" w14:textId="77777777" w:rsidR="00CF7488" w:rsidRPr="00CF7488" w:rsidRDefault="00CF7488" w:rsidP="00CF6CEC">
      <w:pPr>
        <w:spacing w:line="360" w:lineRule="auto"/>
        <w:jc w:val="left"/>
        <w:rPr>
          <w:rFonts w:ascii="Times New Roman" w:hAnsi="Times New Roman"/>
          <w:szCs w:val="22"/>
          <w:lang w:val="tr-TR"/>
        </w:rPr>
      </w:pPr>
      <w:r w:rsidRPr="00CF7488">
        <w:rPr>
          <w:rFonts w:ascii="Times New Roman" w:hAnsi="Times New Roman"/>
          <w:b/>
          <w:szCs w:val="22"/>
          <w:lang w:val="tr-TR"/>
        </w:rPr>
        <w:t>3. REFERANSLAR</w:t>
      </w:r>
    </w:p>
    <w:p w14:paraId="54158838" w14:textId="5C0D7160" w:rsidR="00CF7488" w:rsidRPr="00CF7488" w:rsidRDefault="000D70E3" w:rsidP="00CF6CEC">
      <w:pPr>
        <w:numPr>
          <w:ilvl w:val="0"/>
          <w:numId w:val="30"/>
        </w:numPr>
        <w:suppressAutoHyphens/>
        <w:spacing w:line="360" w:lineRule="auto"/>
        <w:ind w:left="340" w:hanging="340"/>
        <w:jc w:val="left"/>
        <w:rPr>
          <w:rFonts w:ascii="Times New Roman" w:hAnsi="Times New Roman"/>
          <w:szCs w:val="22"/>
          <w:lang w:val="tr-TR"/>
        </w:rPr>
      </w:pPr>
      <w:r>
        <w:rPr>
          <w:rFonts w:ascii="Times New Roman" w:hAnsi="Times New Roman"/>
          <w:szCs w:val="22"/>
          <w:lang w:val="tr-TR"/>
        </w:rPr>
        <w:t>IATF</w:t>
      </w:r>
      <w:r w:rsidR="00CF7488" w:rsidRPr="00CF7488">
        <w:rPr>
          <w:rFonts w:ascii="Times New Roman" w:hAnsi="Times New Roman"/>
          <w:szCs w:val="22"/>
          <w:lang w:val="tr-TR"/>
        </w:rPr>
        <w:t xml:space="preserve"> 16949</w:t>
      </w:r>
      <w:r w:rsidR="008A79E7">
        <w:rPr>
          <w:rFonts w:ascii="Times New Roman" w:hAnsi="Times New Roman"/>
          <w:szCs w:val="22"/>
          <w:lang w:val="tr-TR"/>
        </w:rPr>
        <w:t>:20</w:t>
      </w:r>
      <w:r>
        <w:rPr>
          <w:rFonts w:ascii="Times New Roman" w:hAnsi="Times New Roman"/>
          <w:szCs w:val="22"/>
          <w:lang w:val="tr-TR"/>
        </w:rPr>
        <w:t>16</w:t>
      </w:r>
    </w:p>
    <w:p w14:paraId="5917B445" w14:textId="77777777" w:rsidR="00CF7488" w:rsidRPr="00CF7488" w:rsidRDefault="00CF7488" w:rsidP="00CF6CEC">
      <w:pPr>
        <w:numPr>
          <w:ilvl w:val="0"/>
          <w:numId w:val="30"/>
        </w:numPr>
        <w:suppressAutoHyphens/>
        <w:spacing w:line="360" w:lineRule="auto"/>
        <w:ind w:left="340" w:hanging="340"/>
        <w:jc w:val="left"/>
        <w:rPr>
          <w:rFonts w:ascii="Times New Roman" w:hAnsi="Times New Roman"/>
          <w:szCs w:val="22"/>
          <w:lang w:val="tr-TR"/>
        </w:rPr>
      </w:pPr>
      <w:r w:rsidRPr="00CF7488">
        <w:rPr>
          <w:rFonts w:ascii="Times New Roman" w:hAnsi="Times New Roman"/>
          <w:szCs w:val="22"/>
          <w:lang w:val="tr-TR"/>
        </w:rPr>
        <w:t xml:space="preserve">Kalite El Kitabı </w:t>
      </w:r>
    </w:p>
    <w:p w14:paraId="7D6B926E" w14:textId="77777777" w:rsidR="00CF7488" w:rsidRDefault="00CF7488" w:rsidP="00CF6CEC">
      <w:pPr>
        <w:numPr>
          <w:ilvl w:val="0"/>
          <w:numId w:val="30"/>
        </w:numPr>
        <w:suppressAutoHyphens/>
        <w:spacing w:line="360" w:lineRule="auto"/>
        <w:ind w:left="340" w:hanging="340"/>
        <w:rPr>
          <w:rFonts w:ascii="Times New Roman" w:hAnsi="Times New Roman"/>
          <w:szCs w:val="22"/>
          <w:lang w:val="tr-TR"/>
        </w:rPr>
      </w:pPr>
      <w:r w:rsidRPr="00CF7488">
        <w:rPr>
          <w:rFonts w:ascii="Times New Roman" w:hAnsi="Times New Roman"/>
          <w:szCs w:val="22"/>
          <w:lang w:val="tr-TR"/>
        </w:rPr>
        <w:t>Yönetim sorumluluğu prosedürü</w:t>
      </w:r>
    </w:p>
    <w:p w14:paraId="22DD7E39" w14:textId="77777777" w:rsidR="008A79E7" w:rsidRPr="00CF7488" w:rsidRDefault="008A79E7" w:rsidP="00CF6CEC">
      <w:pPr>
        <w:numPr>
          <w:ilvl w:val="0"/>
          <w:numId w:val="30"/>
        </w:numPr>
        <w:suppressAutoHyphens/>
        <w:spacing w:line="360" w:lineRule="auto"/>
        <w:ind w:left="340" w:hanging="340"/>
        <w:rPr>
          <w:rFonts w:ascii="Times New Roman" w:hAnsi="Times New Roman"/>
          <w:szCs w:val="22"/>
          <w:lang w:val="tr-TR"/>
        </w:rPr>
      </w:pPr>
      <w:r>
        <w:rPr>
          <w:rFonts w:ascii="Times New Roman" w:hAnsi="Times New Roman"/>
          <w:szCs w:val="22"/>
          <w:lang w:val="tr-TR"/>
        </w:rPr>
        <w:t>Üretim &amp; Kalite süreci</w:t>
      </w:r>
    </w:p>
    <w:p w14:paraId="264018B7" w14:textId="77777777" w:rsidR="00CF7488" w:rsidRPr="00CF7488" w:rsidRDefault="00CF7488" w:rsidP="00CF6CEC">
      <w:pPr>
        <w:numPr>
          <w:ilvl w:val="0"/>
          <w:numId w:val="30"/>
        </w:numPr>
        <w:suppressAutoHyphens/>
        <w:spacing w:line="360" w:lineRule="auto"/>
        <w:ind w:left="340" w:hanging="340"/>
        <w:rPr>
          <w:rFonts w:ascii="Times New Roman" w:hAnsi="Times New Roman"/>
          <w:szCs w:val="22"/>
          <w:lang w:val="tr-TR"/>
        </w:rPr>
      </w:pPr>
      <w:r w:rsidRPr="00CF7488">
        <w:rPr>
          <w:rFonts w:ascii="Times New Roman" w:hAnsi="Times New Roman"/>
          <w:szCs w:val="22"/>
          <w:lang w:val="tr-TR"/>
        </w:rPr>
        <w:t>Giriş Kalite Kontrol Talimatı</w:t>
      </w:r>
    </w:p>
    <w:p w14:paraId="0400ED51" w14:textId="77777777" w:rsidR="00CF7488" w:rsidRPr="00CF7488" w:rsidRDefault="00CF7488" w:rsidP="00CF6CEC">
      <w:pPr>
        <w:numPr>
          <w:ilvl w:val="0"/>
          <w:numId w:val="30"/>
        </w:numPr>
        <w:suppressAutoHyphens/>
        <w:spacing w:line="360" w:lineRule="auto"/>
        <w:ind w:left="340" w:hanging="340"/>
        <w:rPr>
          <w:rFonts w:ascii="Times New Roman" w:hAnsi="Times New Roman"/>
          <w:szCs w:val="22"/>
          <w:lang w:val="tr-TR"/>
        </w:rPr>
      </w:pPr>
      <w:r w:rsidRPr="00CF7488">
        <w:rPr>
          <w:rFonts w:ascii="Times New Roman" w:hAnsi="Times New Roman"/>
          <w:szCs w:val="22"/>
          <w:lang w:val="tr-TR"/>
        </w:rPr>
        <w:t xml:space="preserve">Yeniden işleme talimatı </w:t>
      </w:r>
    </w:p>
    <w:p w14:paraId="329CDED2" w14:textId="77777777" w:rsidR="00CF7488" w:rsidRPr="00CF7488" w:rsidRDefault="00CF7488" w:rsidP="00CF6CEC">
      <w:pPr>
        <w:numPr>
          <w:ilvl w:val="0"/>
          <w:numId w:val="30"/>
        </w:numPr>
        <w:suppressAutoHyphens/>
        <w:spacing w:line="360" w:lineRule="auto"/>
        <w:ind w:left="340" w:hanging="340"/>
        <w:rPr>
          <w:rFonts w:ascii="Times New Roman" w:hAnsi="Times New Roman"/>
          <w:szCs w:val="22"/>
          <w:lang w:val="tr-TR"/>
        </w:rPr>
      </w:pPr>
      <w:r w:rsidRPr="00CF7488">
        <w:rPr>
          <w:rFonts w:ascii="Times New Roman" w:hAnsi="Times New Roman"/>
          <w:szCs w:val="22"/>
          <w:lang w:val="tr-TR"/>
        </w:rPr>
        <w:t>Kontrol planları</w:t>
      </w:r>
    </w:p>
    <w:p w14:paraId="471CE013" w14:textId="77777777" w:rsidR="00CF7488" w:rsidRPr="00CF7488" w:rsidRDefault="00CF7488" w:rsidP="00CF6CEC">
      <w:pPr>
        <w:numPr>
          <w:ilvl w:val="0"/>
          <w:numId w:val="30"/>
        </w:numPr>
        <w:suppressAutoHyphens/>
        <w:spacing w:line="360" w:lineRule="auto"/>
        <w:ind w:left="340" w:hanging="340"/>
        <w:rPr>
          <w:rFonts w:ascii="Times New Roman" w:hAnsi="Times New Roman"/>
          <w:szCs w:val="22"/>
          <w:lang w:val="tr-TR"/>
        </w:rPr>
      </w:pPr>
      <w:r w:rsidRPr="00CF7488">
        <w:rPr>
          <w:rFonts w:ascii="Times New Roman" w:hAnsi="Times New Roman"/>
          <w:szCs w:val="22"/>
          <w:lang w:val="tr-TR"/>
        </w:rPr>
        <w:t>Operatör Talimatları</w:t>
      </w:r>
    </w:p>
    <w:p w14:paraId="39CD252D" w14:textId="77777777" w:rsidR="00CF7488" w:rsidRPr="00CF7488" w:rsidRDefault="00CF7488" w:rsidP="00CF6CEC">
      <w:pPr>
        <w:tabs>
          <w:tab w:val="left" w:pos="1134"/>
        </w:tabs>
        <w:spacing w:line="360" w:lineRule="auto"/>
        <w:jc w:val="left"/>
        <w:rPr>
          <w:rFonts w:ascii="Times New Roman" w:hAnsi="Times New Roman"/>
          <w:szCs w:val="22"/>
          <w:lang w:val="tr-TR"/>
        </w:rPr>
      </w:pPr>
    </w:p>
    <w:p w14:paraId="0E17F4E2" w14:textId="77777777" w:rsidR="00CF7488" w:rsidRPr="00CF6CEC" w:rsidRDefault="00CF6CEC" w:rsidP="00CF6CEC">
      <w:pPr>
        <w:tabs>
          <w:tab w:val="left" w:pos="1134"/>
        </w:tabs>
        <w:spacing w:line="360" w:lineRule="auto"/>
        <w:jc w:val="left"/>
        <w:rPr>
          <w:rFonts w:ascii="Times New Roman" w:hAnsi="Times New Roman"/>
          <w:b/>
          <w:szCs w:val="22"/>
          <w:lang w:val="tr-TR"/>
        </w:rPr>
      </w:pPr>
      <w:r>
        <w:rPr>
          <w:rFonts w:ascii="Times New Roman" w:hAnsi="Times New Roman"/>
          <w:b/>
          <w:szCs w:val="22"/>
          <w:lang w:val="tr-TR"/>
        </w:rPr>
        <w:t>4. YÖNTEM</w:t>
      </w:r>
    </w:p>
    <w:p w14:paraId="481A4B28" w14:textId="77777777" w:rsidR="00CF7488" w:rsidRPr="00CF7488" w:rsidRDefault="00CF7488" w:rsidP="00CF6CEC">
      <w:pPr>
        <w:spacing w:line="360" w:lineRule="auto"/>
        <w:rPr>
          <w:rFonts w:ascii="Times New Roman" w:hAnsi="Times New Roman"/>
          <w:b/>
          <w:szCs w:val="22"/>
          <w:lang w:val="tr-TR"/>
        </w:rPr>
      </w:pPr>
      <w:r w:rsidRPr="00CF7488">
        <w:rPr>
          <w:rFonts w:ascii="Times New Roman" w:hAnsi="Times New Roman"/>
          <w:b/>
          <w:szCs w:val="22"/>
          <w:lang w:val="tr-TR"/>
        </w:rPr>
        <w:t>4.1</w:t>
      </w:r>
      <w:r w:rsidRPr="00CF7488">
        <w:rPr>
          <w:rFonts w:ascii="Times New Roman" w:hAnsi="Times New Roman"/>
          <w:b/>
          <w:szCs w:val="22"/>
          <w:lang w:val="tr-TR"/>
        </w:rPr>
        <w:tab/>
        <w:t>Genel</w:t>
      </w:r>
    </w:p>
    <w:p w14:paraId="33C21B31" w14:textId="60028598" w:rsidR="00CF7488" w:rsidRPr="00CF7488" w:rsidRDefault="00CF7488" w:rsidP="00CF6CEC">
      <w:pPr>
        <w:spacing w:line="360" w:lineRule="auto"/>
        <w:ind w:firstLine="708"/>
        <w:rPr>
          <w:rFonts w:ascii="Times New Roman" w:hAnsi="Times New Roman"/>
          <w:szCs w:val="22"/>
          <w:lang w:val="tr-TR"/>
        </w:rPr>
      </w:pPr>
      <w:r w:rsidRPr="00CF7488">
        <w:rPr>
          <w:rFonts w:ascii="Times New Roman" w:hAnsi="Times New Roman"/>
          <w:szCs w:val="22"/>
          <w:lang w:val="tr-TR"/>
        </w:rPr>
        <w:t xml:space="preserve">Uygun olmayan ürünlerin yanlışlıkla kullanılmalarının önüne geçilmesi için bu </w:t>
      </w:r>
      <w:r w:rsidR="00681CCA">
        <w:rPr>
          <w:rFonts w:ascii="Times New Roman" w:hAnsi="Times New Roman"/>
          <w:szCs w:val="22"/>
          <w:lang w:val="tr-TR"/>
        </w:rPr>
        <w:t xml:space="preserve">talimat </w:t>
      </w:r>
      <w:r w:rsidRPr="00CF7488">
        <w:rPr>
          <w:rFonts w:ascii="Times New Roman" w:hAnsi="Times New Roman"/>
          <w:szCs w:val="22"/>
          <w:lang w:val="tr-TR"/>
        </w:rPr>
        <w:t xml:space="preserve">oluşturulmuştur.  Bu </w:t>
      </w:r>
      <w:r w:rsidR="00681CCA">
        <w:rPr>
          <w:rFonts w:ascii="Times New Roman" w:hAnsi="Times New Roman"/>
          <w:szCs w:val="22"/>
          <w:lang w:val="tr-TR"/>
        </w:rPr>
        <w:t>talimat</w:t>
      </w:r>
      <w:r w:rsidRPr="00CF7488">
        <w:rPr>
          <w:rFonts w:ascii="Times New Roman" w:hAnsi="Times New Roman"/>
          <w:szCs w:val="22"/>
          <w:lang w:val="tr-TR"/>
        </w:rPr>
        <w:t xml:space="preserve"> ile uygun olmayan ürünün </w:t>
      </w:r>
      <w:r w:rsidR="00681CCA">
        <w:rPr>
          <w:rFonts w:ascii="Times New Roman" w:hAnsi="Times New Roman"/>
          <w:szCs w:val="22"/>
          <w:lang w:val="tr-TR"/>
        </w:rPr>
        <w:t xml:space="preserve">bloke </w:t>
      </w:r>
      <w:proofErr w:type="spellStart"/>
      <w:r w:rsidR="00681CCA">
        <w:rPr>
          <w:rFonts w:ascii="Times New Roman" w:hAnsi="Times New Roman"/>
          <w:szCs w:val="22"/>
          <w:lang w:val="tr-TR"/>
        </w:rPr>
        <w:t>edilmesi,</w:t>
      </w:r>
      <w:r w:rsidRPr="00CF7488">
        <w:rPr>
          <w:rFonts w:ascii="Times New Roman" w:hAnsi="Times New Roman"/>
          <w:szCs w:val="22"/>
          <w:lang w:val="tr-TR"/>
        </w:rPr>
        <w:t>tanımlanması</w:t>
      </w:r>
      <w:proofErr w:type="spellEnd"/>
      <w:r w:rsidRPr="00CF7488">
        <w:rPr>
          <w:rFonts w:ascii="Times New Roman" w:hAnsi="Times New Roman"/>
          <w:szCs w:val="22"/>
          <w:lang w:val="tr-TR"/>
        </w:rPr>
        <w:t>, dokümantasyonu, değerlendirilmesi, ayrılması, atılması ve ilgili birimlerin haberdar edilmesi sağlanır. Uygunsuzluğun boyutlarına ve etkisine orantılı bir düzeltici faaliyet başlatılabilmesi için tespit edilen durum kayıt altına alınır.</w:t>
      </w:r>
    </w:p>
    <w:p w14:paraId="389A0297" w14:textId="77777777" w:rsidR="00CF7488" w:rsidRPr="00CF7488" w:rsidRDefault="00CF7488" w:rsidP="00CF6CEC">
      <w:pPr>
        <w:spacing w:line="360" w:lineRule="auto"/>
        <w:rPr>
          <w:rFonts w:ascii="Times New Roman" w:hAnsi="Times New Roman"/>
          <w:szCs w:val="22"/>
          <w:lang w:val="tr-TR"/>
        </w:rPr>
      </w:pPr>
    </w:p>
    <w:p w14:paraId="076221E4" w14:textId="77777777" w:rsidR="00CF7488" w:rsidRPr="00CF7488" w:rsidRDefault="00CF7488" w:rsidP="00CF6CEC">
      <w:pPr>
        <w:spacing w:line="360" w:lineRule="auto"/>
        <w:rPr>
          <w:rFonts w:ascii="Times New Roman" w:hAnsi="Times New Roman"/>
          <w:b/>
          <w:szCs w:val="22"/>
          <w:lang w:val="tr-TR"/>
        </w:rPr>
      </w:pPr>
      <w:r w:rsidRPr="00CF7488">
        <w:rPr>
          <w:rFonts w:ascii="Times New Roman" w:hAnsi="Times New Roman"/>
          <w:b/>
          <w:szCs w:val="22"/>
          <w:lang w:val="tr-TR"/>
        </w:rPr>
        <w:t>4.1.1</w:t>
      </w:r>
      <w:r w:rsidRPr="00CF7488">
        <w:rPr>
          <w:rFonts w:ascii="Times New Roman" w:hAnsi="Times New Roman"/>
          <w:b/>
          <w:szCs w:val="22"/>
          <w:lang w:val="tr-TR"/>
        </w:rPr>
        <w:tab/>
        <w:t>Şüpheli malzeme veya ürün</w:t>
      </w:r>
    </w:p>
    <w:p w14:paraId="5ABAE2CC" w14:textId="77777777" w:rsidR="00CF7488" w:rsidRPr="00CF7488" w:rsidRDefault="00CF7488" w:rsidP="00CF6CEC">
      <w:pPr>
        <w:spacing w:line="360" w:lineRule="auto"/>
        <w:ind w:firstLine="708"/>
        <w:rPr>
          <w:rFonts w:ascii="Times New Roman" w:hAnsi="Times New Roman"/>
          <w:szCs w:val="22"/>
          <w:lang w:val="tr-TR"/>
        </w:rPr>
      </w:pPr>
      <w:r w:rsidRPr="00CF7488">
        <w:rPr>
          <w:rFonts w:ascii="Times New Roman" w:hAnsi="Times New Roman"/>
          <w:szCs w:val="22"/>
          <w:lang w:val="tr-TR"/>
        </w:rPr>
        <w:t xml:space="preserve">Muayene ve deney durumu kesin olmayan </w:t>
      </w:r>
      <w:r w:rsidR="003F5896">
        <w:rPr>
          <w:rFonts w:ascii="Times New Roman" w:hAnsi="Times New Roman"/>
          <w:szCs w:val="22"/>
          <w:lang w:val="tr-TR"/>
        </w:rPr>
        <w:t xml:space="preserve">veya uygunsuz olan </w:t>
      </w:r>
      <w:r w:rsidRPr="00CF7488">
        <w:rPr>
          <w:rFonts w:ascii="Times New Roman" w:hAnsi="Times New Roman"/>
          <w:szCs w:val="22"/>
          <w:lang w:val="tr-TR"/>
        </w:rPr>
        <w:t>her türlü malzeme veya ürün "şüpheli ürün" tanımına girer. Yani, üzerinde muayene ve deney durumu göstergesi olarak:</w:t>
      </w:r>
    </w:p>
    <w:p w14:paraId="4E9B8413" w14:textId="77777777" w:rsidR="00CF7488" w:rsidRPr="00CF7488" w:rsidRDefault="00CF7488" w:rsidP="00CF6CEC">
      <w:pPr>
        <w:pStyle w:val="T1"/>
        <w:numPr>
          <w:ilvl w:val="0"/>
          <w:numId w:val="25"/>
        </w:numPr>
        <w:spacing w:line="360" w:lineRule="auto"/>
        <w:rPr>
          <w:rFonts w:ascii="Times New Roman" w:hAnsi="Times New Roman"/>
          <w:szCs w:val="22"/>
        </w:rPr>
      </w:pPr>
      <w:r w:rsidRPr="00CF7488">
        <w:rPr>
          <w:rFonts w:ascii="Times New Roman" w:hAnsi="Times New Roman"/>
          <w:szCs w:val="22"/>
        </w:rPr>
        <w:t>“Kontrol bekliyor” etiketi (tanımlı bekleme bölgesi dışında)</w:t>
      </w:r>
    </w:p>
    <w:p w14:paraId="3F26B02F" w14:textId="41DDCDD3" w:rsidR="00CF7488" w:rsidRPr="00CF7488" w:rsidRDefault="00CF7488" w:rsidP="00CF6CEC">
      <w:pPr>
        <w:pStyle w:val="T1"/>
        <w:numPr>
          <w:ilvl w:val="0"/>
          <w:numId w:val="25"/>
        </w:numPr>
        <w:spacing w:line="360" w:lineRule="auto"/>
        <w:rPr>
          <w:rFonts w:ascii="Times New Roman" w:hAnsi="Times New Roman"/>
          <w:szCs w:val="22"/>
        </w:rPr>
      </w:pPr>
      <w:r w:rsidRPr="00CF7488">
        <w:rPr>
          <w:rFonts w:ascii="Times New Roman" w:hAnsi="Times New Roman"/>
          <w:szCs w:val="22"/>
        </w:rPr>
        <w:t>Kırmızı “Re</w:t>
      </w:r>
      <w:r w:rsidR="00410FC2">
        <w:rPr>
          <w:rFonts w:ascii="Times New Roman" w:hAnsi="Times New Roman"/>
          <w:szCs w:val="22"/>
        </w:rPr>
        <w:t>t</w:t>
      </w:r>
      <w:r w:rsidRPr="00CF7488">
        <w:rPr>
          <w:rFonts w:ascii="Times New Roman" w:hAnsi="Times New Roman"/>
          <w:szCs w:val="22"/>
        </w:rPr>
        <w:t>“ etiketi</w:t>
      </w:r>
    </w:p>
    <w:p w14:paraId="58B1DC47" w14:textId="25AB7EA9" w:rsidR="00CF6CEC" w:rsidRPr="00782419" w:rsidRDefault="003F5896" w:rsidP="00127BB8">
      <w:pPr>
        <w:pStyle w:val="T1"/>
        <w:numPr>
          <w:ilvl w:val="0"/>
          <w:numId w:val="0"/>
        </w:numPr>
        <w:spacing w:line="360" w:lineRule="auto"/>
        <w:rPr>
          <w:rFonts w:ascii="Times New Roman" w:hAnsi="Times New Roman"/>
          <w:szCs w:val="22"/>
        </w:rPr>
      </w:pPr>
      <w:r w:rsidRPr="00782419">
        <w:rPr>
          <w:rFonts w:ascii="Times New Roman" w:hAnsi="Times New Roman"/>
          <w:szCs w:val="22"/>
        </w:rPr>
        <w:t>Ü</w:t>
      </w:r>
      <w:r w:rsidR="00CF6CEC" w:rsidRPr="00782419">
        <w:rPr>
          <w:rFonts w:ascii="Times New Roman" w:hAnsi="Times New Roman"/>
          <w:szCs w:val="22"/>
        </w:rPr>
        <w:t xml:space="preserve">zerinde hiçbir tanımlama </w:t>
      </w:r>
      <w:r w:rsidR="00CF7488" w:rsidRPr="00782419">
        <w:rPr>
          <w:rFonts w:ascii="Times New Roman" w:hAnsi="Times New Roman"/>
          <w:szCs w:val="22"/>
        </w:rPr>
        <w:t xml:space="preserve">bulunmayan arabalar, paletler, </w:t>
      </w:r>
      <w:proofErr w:type="spellStart"/>
      <w:r w:rsidR="00CF7488" w:rsidRPr="00782419">
        <w:rPr>
          <w:rFonts w:ascii="Times New Roman" w:hAnsi="Times New Roman"/>
          <w:szCs w:val="22"/>
        </w:rPr>
        <w:t>vb</w:t>
      </w:r>
      <w:proofErr w:type="spellEnd"/>
      <w:r w:rsidR="00CF7488" w:rsidRPr="00782419">
        <w:rPr>
          <w:rFonts w:ascii="Times New Roman" w:hAnsi="Times New Roman"/>
          <w:szCs w:val="22"/>
        </w:rPr>
        <w:t xml:space="preserve"> ambalajlar "şüpheli ürün" olarak tanımlanır ve bu prosedüre göre işlem görür. </w:t>
      </w:r>
    </w:p>
    <w:p w14:paraId="3A5C66DC" w14:textId="77777777" w:rsidR="003F5896" w:rsidRPr="00CF7488" w:rsidRDefault="003F5896" w:rsidP="003F5896">
      <w:pPr>
        <w:spacing w:line="360" w:lineRule="auto"/>
        <w:ind w:firstLine="708"/>
        <w:rPr>
          <w:rFonts w:ascii="Times New Roman" w:hAnsi="Times New Roman"/>
          <w:szCs w:val="22"/>
          <w:lang w:val="tr-TR"/>
        </w:rPr>
      </w:pPr>
      <w:r>
        <w:rPr>
          <w:rFonts w:ascii="Times New Roman" w:hAnsi="Times New Roman"/>
          <w:szCs w:val="22"/>
          <w:lang w:val="tr-TR"/>
        </w:rPr>
        <w:lastRenderedPageBreak/>
        <w:t>M</w:t>
      </w:r>
      <w:r w:rsidRPr="00CF7488">
        <w:rPr>
          <w:rFonts w:ascii="Times New Roman" w:hAnsi="Times New Roman"/>
          <w:szCs w:val="22"/>
          <w:lang w:val="tr-TR"/>
        </w:rPr>
        <w:t>alzeme veya ürün</w:t>
      </w:r>
      <w:r>
        <w:rPr>
          <w:rFonts w:ascii="Times New Roman" w:hAnsi="Times New Roman"/>
          <w:szCs w:val="22"/>
          <w:lang w:val="tr-TR"/>
        </w:rPr>
        <w:t>ünü "şüpheli ürün" sınıfına girmemesi için: kasa/palet/ambalaj üzerinde</w:t>
      </w:r>
      <w:r w:rsidRPr="00CF7488">
        <w:rPr>
          <w:rFonts w:ascii="Times New Roman" w:hAnsi="Times New Roman"/>
          <w:szCs w:val="22"/>
          <w:lang w:val="tr-TR"/>
        </w:rPr>
        <w:t xml:space="preserve"> muayene ve deney durumu göstergesi olarak:</w:t>
      </w:r>
    </w:p>
    <w:p w14:paraId="05E2E250" w14:textId="77777777" w:rsidR="003F5896" w:rsidRDefault="003F5896" w:rsidP="003F5896">
      <w:pPr>
        <w:pStyle w:val="ListeParagraf"/>
        <w:numPr>
          <w:ilvl w:val="0"/>
          <w:numId w:val="25"/>
        </w:numPr>
        <w:rPr>
          <w:rFonts w:ascii="Times New Roman" w:hAnsi="Times New Roman"/>
          <w:szCs w:val="22"/>
          <w:lang w:val="tr-TR"/>
        </w:rPr>
      </w:pPr>
      <w:r w:rsidRPr="003F5896">
        <w:rPr>
          <w:rFonts w:ascii="Times New Roman" w:hAnsi="Times New Roman"/>
          <w:szCs w:val="22"/>
          <w:lang w:val="tr-TR"/>
        </w:rPr>
        <w:t>Yeşil “kabul” etiketi</w:t>
      </w:r>
    </w:p>
    <w:p w14:paraId="6C10C91D" w14:textId="53CA53B2" w:rsidR="003F5896" w:rsidRPr="003F5896" w:rsidRDefault="003F5896" w:rsidP="003F5896">
      <w:pPr>
        <w:pStyle w:val="ListeParagraf"/>
        <w:numPr>
          <w:ilvl w:val="0"/>
          <w:numId w:val="25"/>
        </w:numPr>
        <w:rPr>
          <w:rFonts w:ascii="Times New Roman" w:hAnsi="Times New Roman"/>
          <w:szCs w:val="22"/>
          <w:lang w:val="tr-TR"/>
        </w:rPr>
      </w:pPr>
      <w:r w:rsidRPr="003F5896">
        <w:rPr>
          <w:rFonts w:ascii="Times New Roman" w:hAnsi="Times New Roman"/>
          <w:szCs w:val="22"/>
          <w:lang w:val="tr-TR"/>
        </w:rPr>
        <w:t xml:space="preserve">Bitmiş ürünler için Müşteri veya eşdeğer </w:t>
      </w:r>
      <w:r w:rsidR="001413FA">
        <w:rPr>
          <w:rFonts w:ascii="Times New Roman" w:hAnsi="Times New Roman"/>
          <w:szCs w:val="22"/>
          <w:lang w:val="tr-TR"/>
        </w:rPr>
        <w:t>M Technic</w:t>
      </w:r>
      <w:r>
        <w:rPr>
          <w:rFonts w:ascii="Times New Roman" w:hAnsi="Times New Roman"/>
          <w:szCs w:val="22"/>
          <w:lang w:val="tr-TR"/>
        </w:rPr>
        <w:t xml:space="preserve"> etiketi: üzerinde “OK” Damgalı yeşil etiket</w:t>
      </w:r>
    </w:p>
    <w:p w14:paraId="5B004443" w14:textId="77777777" w:rsidR="003F5896" w:rsidRPr="003F5896" w:rsidRDefault="003F5896" w:rsidP="003F5896">
      <w:pPr>
        <w:pStyle w:val="ListeParagraf"/>
        <w:numPr>
          <w:ilvl w:val="0"/>
          <w:numId w:val="25"/>
        </w:numPr>
        <w:rPr>
          <w:rFonts w:ascii="Times New Roman" w:hAnsi="Times New Roman"/>
          <w:szCs w:val="22"/>
          <w:lang w:val="tr-TR"/>
        </w:rPr>
      </w:pPr>
      <w:r w:rsidRPr="003F5896">
        <w:rPr>
          <w:rFonts w:ascii="Times New Roman" w:hAnsi="Times New Roman"/>
          <w:szCs w:val="22"/>
          <w:lang w:val="tr-TR"/>
        </w:rPr>
        <w:t>Müşteri özel istekleri doğrultusunda “yeşil” renkli küçük “kalite kontrolü yapılmıştır” etiketi</w:t>
      </w:r>
    </w:p>
    <w:p w14:paraId="34479961" w14:textId="77777777" w:rsidR="003F5896" w:rsidRDefault="003F5896" w:rsidP="00CF6CEC">
      <w:pPr>
        <w:pStyle w:val="T1"/>
        <w:numPr>
          <w:ilvl w:val="0"/>
          <w:numId w:val="0"/>
        </w:numPr>
        <w:spacing w:line="360" w:lineRule="auto"/>
        <w:rPr>
          <w:rFonts w:ascii="Times New Roman" w:hAnsi="Times New Roman"/>
          <w:szCs w:val="22"/>
        </w:rPr>
      </w:pPr>
    </w:p>
    <w:p w14:paraId="39D3EC50" w14:textId="402C7E99" w:rsidR="00CF6CEC" w:rsidRDefault="003F5896" w:rsidP="00C2659C">
      <w:pPr>
        <w:spacing w:line="360" w:lineRule="auto"/>
        <w:ind w:firstLine="708"/>
        <w:rPr>
          <w:rFonts w:ascii="Times New Roman" w:hAnsi="Times New Roman"/>
          <w:szCs w:val="22"/>
          <w:lang w:val="tr-TR" w:eastAsia="ar-SA"/>
        </w:rPr>
      </w:pPr>
      <w:r w:rsidRPr="00CF6CEC">
        <w:rPr>
          <w:rFonts w:ascii="Times New Roman" w:hAnsi="Times New Roman"/>
          <w:szCs w:val="22"/>
          <w:lang w:val="tr-TR" w:eastAsia="ar-SA"/>
        </w:rPr>
        <w:t>Şüpheli ürün kapsamında bulunan parçalar</w:t>
      </w:r>
      <w:r>
        <w:rPr>
          <w:rFonts w:ascii="Times New Roman" w:hAnsi="Times New Roman"/>
          <w:szCs w:val="22"/>
          <w:lang w:val="tr-TR"/>
        </w:rPr>
        <w:t xml:space="preserve"> için </w:t>
      </w:r>
      <w:r>
        <w:rPr>
          <w:rFonts w:ascii="Times New Roman" w:hAnsi="Times New Roman"/>
          <w:szCs w:val="22"/>
          <w:lang w:val="tr-TR" w:eastAsia="ar-SA"/>
        </w:rPr>
        <w:t xml:space="preserve">bloke işlemi </w:t>
      </w:r>
      <w:proofErr w:type="spellStart"/>
      <w:r>
        <w:rPr>
          <w:rFonts w:ascii="Times New Roman" w:hAnsi="Times New Roman"/>
          <w:szCs w:val="22"/>
          <w:lang w:val="tr-TR" w:eastAsia="ar-SA"/>
        </w:rPr>
        <w:t>yapılır</w:t>
      </w:r>
      <w:r w:rsidR="00782419">
        <w:rPr>
          <w:rFonts w:ascii="Times New Roman" w:hAnsi="Times New Roman"/>
          <w:szCs w:val="22"/>
          <w:lang w:val="tr-TR" w:eastAsia="ar-SA"/>
        </w:rPr>
        <w:t>,karantina</w:t>
      </w:r>
      <w:proofErr w:type="spellEnd"/>
      <w:r w:rsidR="00782419">
        <w:rPr>
          <w:rFonts w:ascii="Times New Roman" w:hAnsi="Times New Roman"/>
          <w:szCs w:val="22"/>
          <w:lang w:val="tr-TR" w:eastAsia="ar-SA"/>
        </w:rPr>
        <w:t xml:space="preserve"> alanına alınarak</w:t>
      </w:r>
      <w:r w:rsidR="00CF6CEC">
        <w:rPr>
          <w:rFonts w:ascii="Times New Roman" w:hAnsi="Times New Roman"/>
          <w:szCs w:val="22"/>
          <w:lang w:val="tr-TR"/>
        </w:rPr>
        <w:t xml:space="preserve"> </w:t>
      </w:r>
      <w:r w:rsidR="00CF6CEC" w:rsidRPr="00CF6CEC">
        <w:rPr>
          <w:rFonts w:ascii="Times New Roman" w:hAnsi="Times New Roman"/>
          <w:szCs w:val="22"/>
          <w:lang w:val="tr-TR" w:eastAsia="ar-SA"/>
        </w:rPr>
        <w:t>Sistemsel hareketi önlenmiş olur</w:t>
      </w:r>
      <w:r>
        <w:rPr>
          <w:rFonts w:ascii="Times New Roman" w:hAnsi="Times New Roman"/>
          <w:szCs w:val="22"/>
          <w:lang w:val="tr-TR" w:eastAsia="ar-SA"/>
        </w:rPr>
        <w:t>.</w:t>
      </w:r>
    </w:p>
    <w:p w14:paraId="121D9D3F" w14:textId="77777777" w:rsidR="00C2659C" w:rsidRDefault="00C2659C" w:rsidP="00C2659C">
      <w:pPr>
        <w:spacing w:line="360" w:lineRule="auto"/>
        <w:ind w:firstLine="708"/>
        <w:rPr>
          <w:rFonts w:ascii="Times New Roman" w:hAnsi="Times New Roman"/>
          <w:szCs w:val="22"/>
          <w:lang w:val="tr-TR"/>
        </w:rPr>
      </w:pPr>
    </w:p>
    <w:p w14:paraId="152627BF" w14:textId="77777777" w:rsidR="00CF7488" w:rsidRPr="00CF7488" w:rsidRDefault="00CF7488" w:rsidP="00CF6CEC">
      <w:pPr>
        <w:spacing w:line="360" w:lineRule="auto"/>
        <w:rPr>
          <w:rFonts w:ascii="Times New Roman" w:hAnsi="Times New Roman"/>
          <w:b/>
          <w:szCs w:val="22"/>
          <w:lang w:val="tr-TR"/>
        </w:rPr>
      </w:pPr>
      <w:r w:rsidRPr="00CF7488">
        <w:rPr>
          <w:rFonts w:ascii="Times New Roman" w:hAnsi="Times New Roman"/>
          <w:b/>
          <w:szCs w:val="22"/>
          <w:lang w:val="tr-TR"/>
        </w:rPr>
        <w:t>4.1.2</w:t>
      </w:r>
      <w:r w:rsidRPr="00CF7488">
        <w:rPr>
          <w:rFonts w:ascii="Times New Roman" w:hAnsi="Times New Roman"/>
          <w:b/>
          <w:szCs w:val="22"/>
          <w:lang w:val="tr-TR"/>
        </w:rPr>
        <w:tab/>
        <w:t>Görsel tanımlama</w:t>
      </w:r>
    </w:p>
    <w:p w14:paraId="73CF8427" w14:textId="4FCE8840" w:rsidR="00CF7488" w:rsidRPr="00CF7488" w:rsidRDefault="00681CCA" w:rsidP="00C2659C">
      <w:pPr>
        <w:spacing w:line="360" w:lineRule="auto"/>
        <w:ind w:firstLine="708"/>
        <w:rPr>
          <w:rFonts w:ascii="Times New Roman" w:hAnsi="Times New Roman"/>
          <w:szCs w:val="22"/>
          <w:lang w:val="tr-TR"/>
        </w:rPr>
      </w:pPr>
      <w:proofErr w:type="spellStart"/>
      <w:r>
        <w:rPr>
          <w:rFonts w:ascii="Times New Roman" w:hAnsi="Times New Roman"/>
          <w:szCs w:val="22"/>
          <w:lang w:val="tr-TR"/>
        </w:rPr>
        <w:t>xxxxxxxx</w:t>
      </w:r>
      <w:r w:rsidR="00C2659C">
        <w:rPr>
          <w:rFonts w:ascii="Times New Roman" w:hAnsi="Times New Roman"/>
          <w:szCs w:val="22"/>
          <w:lang w:val="tr-TR"/>
        </w:rPr>
        <w:t>’de</w:t>
      </w:r>
      <w:proofErr w:type="spellEnd"/>
      <w:r w:rsidR="00CF7488" w:rsidRPr="00CF7488">
        <w:rPr>
          <w:rFonts w:ascii="Times New Roman" w:hAnsi="Times New Roman"/>
          <w:szCs w:val="22"/>
          <w:lang w:val="tr-TR"/>
        </w:rPr>
        <w:t>, “uygun olmayan ürünün” kolaylıkla</w:t>
      </w:r>
      <w:r w:rsidR="00C2659C">
        <w:rPr>
          <w:rFonts w:ascii="Times New Roman" w:hAnsi="Times New Roman"/>
          <w:szCs w:val="22"/>
          <w:lang w:val="tr-TR"/>
        </w:rPr>
        <w:t xml:space="preserve"> fark edilmesine yönelik olarak,</w:t>
      </w:r>
    </w:p>
    <w:p w14:paraId="7B0DCE17" w14:textId="277C3E4D" w:rsidR="00CF7488" w:rsidRPr="00CF7488" w:rsidRDefault="00CF7488" w:rsidP="00CF6CEC">
      <w:pPr>
        <w:pStyle w:val="T1"/>
        <w:numPr>
          <w:ilvl w:val="0"/>
          <w:numId w:val="25"/>
        </w:numPr>
        <w:spacing w:line="360" w:lineRule="auto"/>
        <w:rPr>
          <w:rFonts w:ascii="Times New Roman" w:hAnsi="Times New Roman"/>
          <w:szCs w:val="22"/>
        </w:rPr>
      </w:pPr>
      <w:r w:rsidRPr="00CF7488">
        <w:rPr>
          <w:rFonts w:ascii="Times New Roman" w:hAnsi="Times New Roman"/>
          <w:szCs w:val="22"/>
        </w:rPr>
        <w:t>Re</w:t>
      </w:r>
      <w:r w:rsidR="00410FC2">
        <w:rPr>
          <w:rFonts w:ascii="Times New Roman" w:hAnsi="Times New Roman"/>
          <w:szCs w:val="22"/>
        </w:rPr>
        <w:t>t</w:t>
      </w:r>
      <w:r w:rsidRPr="00CF7488">
        <w:rPr>
          <w:rFonts w:ascii="Times New Roman" w:hAnsi="Times New Roman"/>
          <w:szCs w:val="22"/>
        </w:rPr>
        <w:t xml:space="preserve"> etiketleri “kırmızı”</w:t>
      </w:r>
    </w:p>
    <w:p w14:paraId="5BA8475C" w14:textId="77777777" w:rsidR="00CF7488" w:rsidRPr="00CF7488" w:rsidRDefault="00CF7488" w:rsidP="00CF6CEC">
      <w:pPr>
        <w:pStyle w:val="T1"/>
        <w:numPr>
          <w:ilvl w:val="0"/>
          <w:numId w:val="25"/>
        </w:numPr>
        <w:spacing w:line="360" w:lineRule="auto"/>
        <w:rPr>
          <w:rFonts w:ascii="Times New Roman" w:hAnsi="Times New Roman"/>
          <w:szCs w:val="22"/>
        </w:rPr>
      </w:pPr>
      <w:r w:rsidRPr="00CF7488">
        <w:rPr>
          <w:rFonts w:ascii="Times New Roman" w:hAnsi="Times New Roman"/>
          <w:szCs w:val="22"/>
        </w:rPr>
        <w:t>Yan sanayii iadeleri için kırmızı ‘’ret kartları’’</w:t>
      </w:r>
    </w:p>
    <w:p w14:paraId="61C669C3" w14:textId="77777777" w:rsidR="00CF7488" w:rsidRPr="00CF7488" w:rsidRDefault="00CF7488" w:rsidP="00C2659C">
      <w:pPr>
        <w:spacing w:line="360" w:lineRule="auto"/>
        <w:ind w:firstLine="360"/>
        <w:rPr>
          <w:rFonts w:ascii="Times New Roman" w:hAnsi="Times New Roman"/>
          <w:szCs w:val="22"/>
          <w:lang w:val="tr-TR"/>
        </w:rPr>
      </w:pPr>
      <w:r w:rsidRPr="00CF7488">
        <w:rPr>
          <w:rFonts w:ascii="Times New Roman" w:hAnsi="Times New Roman"/>
          <w:szCs w:val="22"/>
          <w:lang w:val="tr-TR"/>
        </w:rPr>
        <w:t xml:space="preserve">renkli olarak hazırlanmıştır. </w:t>
      </w:r>
    </w:p>
    <w:p w14:paraId="13D459C6" w14:textId="77777777" w:rsidR="00CF7488" w:rsidRPr="00CF7488" w:rsidRDefault="00CF7488" w:rsidP="00C2659C">
      <w:pPr>
        <w:spacing w:line="360" w:lineRule="auto"/>
        <w:ind w:firstLine="708"/>
        <w:rPr>
          <w:rFonts w:ascii="Times New Roman" w:hAnsi="Times New Roman"/>
          <w:szCs w:val="22"/>
          <w:lang w:val="tr-TR"/>
        </w:rPr>
      </w:pPr>
      <w:r w:rsidRPr="00CF7488">
        <w:rPr>
          <w:rFonts w:ascii="Times New Roman" w:hAnsi="Times New Roman"/>
          <w:szCs w:val="22"/>
          <w:lang w:val="tr-TR"/>
        </w:rPr>
        <w:t xml:space="preserve">Ayrıca, </w:t>
      </w:r>
    </w:p>
    <w:p w14:paraId="5484C50A" w14:textId="77777777" w:rsidR="00CF7488" w:rsidRPr="00CF7488" w:rsidRDefault="00CF7488" w:rsidP="00CF6CEC">
      <w:pPr>
        <w:numPr>
          <w:ilvl w:val="0"/>
          <w:numId w:val="29"/>
        </w:numPr>
        <w:suppressAutoHyphens/>
        <w:spacing w:line="360" w:lineRule="auto"/>
        <w:rPr>
          <w:rFonts w:ascii="Times New Roman" w:hAnsi="Times New Roman"/>
          <w:szCs w:val="22"/>
          <w:lang w:val="tr-TR"/>
        </w:rPr>
      </w:pPr>
      <w:r w:rsidRPr="00CF7488">
        <w:rPr>
          <w:rFonts w:ascii="Times New Roman" w:hAnsi="Times New Roman"/>
          <w:szCs w:val="22"/>
          <w:lang w:val="tr-TR"/>
        </w:rPr>
        <w:t>İmalat sahalarında ıskarta ürünlerin atılması amacına yönelik kırmızı renkli ıskarta kasaları / kutuları,</w:t>
      </w:r>
    </w:p>
    <w:p w14:paraId="6DDECE41" w14:textId="04C36888" w:rsidR="00CF7488" w:rsidRPr="00782419" w:rsidRDefault="00CF7488" w:rsidP="005E2A3A">
      <w:pPr>
        <w:numPr>
          <w:ilvl w:val="0"/>
          <w:numId w:val="29"/>
        </w:numPr>
        <w:suppressAutoHyphens/>
        <w:spacing w:line="360" w:lineRule="auto"/>
        <w:ind w:firstLine="360"/>
        <w:rPr>
          <w:rFonts w:ascii="Times New Roman" w:hAnsi="Times New Roman"/>
          <w:szCs w:val="22"/>
          <w:lang w:val="tr-TR"/>
        </w:rPr>
      </w:pPr>
      <w:r w:rsidRPr="00782419">
        <w:rPr>
          <w:rFonts w:ascii="Times New Roman" w:hAnsi="Times New Roman"/>
          <w:szCs w:val="22"/>
          <w:lang w:val="tr-TR"/>
        </w:rPr>
        <w:t>İmalat ve ambar bölgesi içinde kırmızı renkli “Karantina / Re</w:t>
      </w:r>
      <w:r w:rsidR="00410FC2" w:rsidRPr="00782419">
        <w:rPr>
          <w:rFonts w:ascii="Times New Roman" w:hAnsi="Times New Roman"/>
          <w:szCs w:val="22"/>
          <w:lang w:val="tr-TR"/>
        </w:rPr>
        <w:t>t</w:t>
      </w:r>
      <w:r w:rsidRPr="00782419">
        <w:rPr>
          <w:rFonts w:ascii="Times New Roman" w:hAnsi="Times New Roman"/>
          <w:szCs w:val="22"/>
          <w:lang w:val="tr-TR"/>
        </w:rPr>
        <w:t>” alanı</w:t>
      </w:r>
      <w:r w:rsidR="00782419">
        <w:rPr>
          <w:rFonts w:ascii="Times New Roman" w:hAnsi="Times New Roman"/>
          <w:szCs w:val="22"/>
          <w:lang w:val="tr-TR"/>
        </w:rPr>
        <w:t xml:space="preserve"> </w:t>
      </w:r>
      <w:r w:rsidR="00AD1937" w:rsidRPr="00782419">
        <w:rPr>
          <w:rFonts w:ascii="Times New Roman" w:hAnsi="Times New Roman"/>
          <w:szCs w:val="22"/>
          <w:lang w:val="tr-TR"/>
        </w:rPr>
        <w:t>g</w:t>
      </w:r>
      <w:r w:rsidRPr="00782419">
        <w:rPr>
          <w:rFonts w:ascii="Times New Roman" w:hAnsi="Times New Roman"/>
          <w:szCs w:val="22"/>
          <w:lang w:val="tr-TR"/>
        </w:rPr>
        <w:t xml:space="preserve">örsel açıdan da kolaylıkla algılanabilecek bir biçimde tanımlanmıştır. </w:t>
      </w:r>
    </w:p>
    <w:p w14:paraId="179B8EA6" w14:textId="77777777" w:rsidR="00CF7488" w:rsidRPr="00CF7488" w:rsidRDefault="00CF7488" w:rsidP="00CF6CEC">
      <w:pPr>
        <w:spacing w:line="360" w:lineRule="auto"/>
        <w:rPr>
          <w:rFonts w:ascii="Times New Roman" w:hAnsi="Times New Roman"/>
          <w:szCs w:val="22"/>
          <w:lang w:val="tr-TR"/>
        </w:rPr>
      </w:pPr>
    </w:p>
    <w:p w14:paraId="45BC33AC" w14:textId="77777777" w:rsidR="00CF7488" w:rsidRDefault="00CF7488" w:rsidP="00CF6CEC">
      <w:pPr>
        <w:tabs>
          <w:tab w:val="left" w:pos="1440"/>
        </w:tabs>
        <w:spacing w:line="360" w:lineRule="auto"/>
        <w:ind w:left="720" w:hanging="720"/>
        <w:rPr>
          <w:rFonts w:ascii="Times New Roman" w:hAnsi="Times New Roman"/>
          <w:b/>
          <w:szCs w:val="22"/>
          <w:lang w:val="tr-TR"/>
        </w:rPr>
      </w:pPr>
      <w:r w:rsidRPr="00CF7488">
        <w:rPr>
          <w:rFonts w:ascii="Times New Roman" w:hAnsi="Times New Roman"/>
          <w:b/>
          <w:szCs w:val="22"/>
          <w:lang w:val="tr-TR"/>
        </w:rPr>
        <w:t>4.2</w:t>
      </w:r>
      <w:r w:rsidRPr="00CF7488">
        <w:rPr>
          <w:rFonts w:ascii="Times New Roman" w:hAnsi="Times New Roman"/>
          <w:b/>
          <w:szCs w:val="22"/>
          <w:lang w:val="tr-TR"/>
        </w:rPr>
        <w:tab/>
        <w:t>Uygun olmayan ürünün incelenmesi ve elden çıkarılması</w:t>
      </w:r>
    </w:p>
    <w:p w14:paraId="60171E41" w14:textId="77777777" w:rsidR="00AD1937" w:rsidRDefault="00AD1937" w:rsidP="00AD1937">
      <w:pPr>
        <w:tabs>
          <w:tab w:val="left" w:pos="1440"/>
        </w:tabs>
        <w:spacing w:line="360" w:lineRule="auto"/>
        <w:ind w:left="720" w:hanging="720"/>
        <w:rPr>
          <w:rFonts w:ascii="Times New Roman" w:hAnsi="Times New Roman"/>
          <w:szCs w:val="22"/>
          <w:lang w:val="tr-TR"/>
        </w:rPr>
      </w:pPr>
      <w:r w:rsidRPr="00AD1937">
        <w:rPr>
          <w:rFonts w:ascii="Times New Roman" w:hAnsi="Times New Roman"/>
          <w:szCs w:val="22"/>
          <w:lang w:val="tr-TR"/>
        </w:rPr>
        <w:tab/>
        <w:t xml:space="preserve">Uygun </w:t>
      </w:r>
      <w:r>
        <w:rPr>
          <w:rFonts w:ascii="Times New Roman" w:hAnsi="Times New Roman"/>
          <w:szCs w:val="22"/>
          <w:lang w:val="tr-TR"/>
        </w:rPr>
        <w:t xml:space="preserve">olmayan ürünün incelenmesi için, sorumluluk ve elden çıkarılması için yetki tanımlanmıştır. İnceleme </w:t>
      </w:r>
    </w:p>
    <w:p w14:paraId="71F09C78" w14:textId="77777777" w:rsidR="00CF7488" w:rsidRDefault="00AD1937" w:rsidP="00AD1937">
      <w:pPr>
        <w:tabs>
          <w:tab w:val="left" w:pos="1440"/>
        </w:tabs>
        <w:spacing w:line="360" w:lineRule="auto"/>
        <w:ind w:left="720" w:hanging="720"/>
        <w:rPr>
          <w:rFonts w:ascii="Times New Roman" w:hAnsi="Times New Roman"/>
          <w:szCs w:val="22"/>
          <w:lang w:val="tr-TR"/>
        </w:rPr>
      </w:pPr>
      <w:r>
        <w:rPr>
          <w:rFonts w:ascii="Times New Roman" w:hAnsi="Times New Roman"/>
          <w:szCs w:val="22"/>
          <w:lang w:val="tr-TR"/>
        </w:rPr>
        <w:t>başl</w:t>
      </w:r>
      <w:r w:rsidR="00CF7488" w:rsidRPr="00CF7488">
        <w:rPr>
          <w:rFonts w:ascii="Times New Roman" w:hAnsi="Times New Roman"/>
          <w:szCs w:val="22"/>
          <w:lang w:val="tr-TR"/>
        </w:rPr>
        <w:t>ıca üç ayrı safhada ele alınır.</w:t>
      </w:r>
    </w:p>
    <w:p w14:paraId="36AFA746" w14:textId="77777777" w:rsidR="00AD1937" w:rsidRPr="00CF7488" w:rsidRDefault="00AD1937" w:rsidP="00AD1937">
      <w:pPr>
        <w:tabs>
          <w:tab w:val="left" w:pos="1440"/>
        </w:tabs>
        <w:spacing w:line="360" w:lineRule="auto"/>
        <w:ind w:left="720" w:hanging="720"/>
        <w:rPr>
          <w:rFonts w:ascii="Times New Roman" w:hAnsi="Times New Roman"/>
          <w:szCs w:val="22"/>
          <w:lang w:val="tr-TR"/>
        </w:rPr>
      </w:pPr>
    </w:p>
    <w:p w14:paraId="0BB0EFB1" w14:textId="77777777" w:rsidR="00CF7488" w:rsidRPr="000D70E3" w:rsidRDefault="00CF7488" w:rsidP="006B3313">
      <w:pPr>
        <w:pStyle w:val="AltBilgi"/>
        <w:numPr>
          <w:ilvl w:val="0"/>
          <w:numId w:val="32"/>
        </w:numPr>
        <w:spacing w:line="360" w:lineRule="auto"/>
        <w:rPr>
          <w:rFonts w:ascii="Times New Roman" w:hAnsi="Times New Roman"/>
          <w:b/>
          <w:szCs w:val="22"/>
          <w:u w:val="single"/>
          <w:lang w:val="tr-TR"/>
        </w:rPr>
      </w:pPr>
      <w:r w:rsidRPr="000D70E3">
        <w:rPr>
          <w:rFonts w:ascii="Times New Roman" w:hAnsi="Times New Roman"/>
          <w:b/>
          <w:szCs w:val="22"/>
          <w:u w:val="single"/>
          <w:lang w:val="tr-TR"/>
        </w:rPr>
        <w:t>Giriş Kalite Kontrol (teknik kabul), Son Muayene / De</w:t>
      </w:r>
      <w:r w:rsidR="00EE71C8" w:rsidRPr="000D70E3">
        <w:rPr>
          <w:rFonts w:ascii="Times New Roman" w:hAnsi="Times New Roman"/>
          <w:b/>
          <w:szCs w:val="22"/>
          <w:u w:val="single"/>
          <w:lang w:val="tr-TR"/>
        </w:rPr>
        <w:t>neyler ve Depolama</w:t>
      </w:r>
      <w:r w:rsidR="00AD1937" w:rsidRPr="000D70E3">
        <w:rPr>
          <w:rFonts w:ascii="Times New Roman" w:hAnsi="Times New Roman"/>
          <w:b/>
          <w:szCs w:val="22"/>
          <w:u w:val="single"/>
          <w:lang w:val="tr-TR"/>
        </w:rPr>
        <w:t xml:space="preserve"> safhasında:</w:t>
      </w:r>
    </w:p>
    <w:p w14:paraId="45855CFD" w14:textId="77777777" w:rsidR="00CB4C3A" w:rsidRDefault="00EE71C8" w:rsidP="00CB4C3A">
      <w:pPr>
        <w:pStyle w:val="AltBilgi"/>
        <w:spacing w:line="360" w:lineRule="auto"/>
        <w:rPr>
          <w:rFonts w:ascii="Times New Roman" w:hAnsi="Times New Roman"/>
          <w:szCs w:val="22"/>
          <w:lang w:val="tr-TR"/>
        </w:rPr>
      </w:pPr>
      <w:r>
        <w:rPr>
          <w:rFonts w:ascii="Times New Roman" w:hAnsi="Times New Roman"/>
          <w:szCs w:val="22"/>
          <w:lang w:val="tr-TR"/>
        </w:rPr>
        <w:tab/>
      </w:r>
      <w:r w:rsidR="00CF7488" w:rsidRPr="00CF7488">
        <w:rPr>
          <w:rFonts w:ascii="Times New Roman" w:hAnsi="Times New Roman"/>
          <w:szCs w:val="22"/>
          <w:lang w:val="tr-TR"/>
        </w:rPr>
        <w:t>Giriş Kalite Kontrol (teknik kabul), Son Muayene / Deneyler ve Depolama safhasında uygun olmayan ürünün incelenmesi sorumluluğu Kalite bölümündedir.</w:t>
      </w:r>
    </w:p>
    <w:p w14:paraId="46DEDE5D" w14:textId="7359848C" w:rsidR="00CB4C3A" w:rsidRDefault="00CB4C3A" w:rsidP="00CB4C3A">
      <w:pPr>
        <w:pStyle w:val="AltBilgi"/>
        <w:spacing w:line="360" w:lineRule="auto"/>
        <w:rPr>
          <w:rFonts w:ascii="Times New Roman" w:hAnsi="Times New Roman"/>
          <w:szCs w:val="22"/>
          <w:lang w:val="tr-TR"/>
        </w:rPr>
      </w:pPr>
      <w:r w:rsidRPr="00CB4C3A">
        <w:rPr>
          <w:rFonts w:ascii="Times New Roman" w:hAnsi="Times New Roman"/>
          <w:szCs w:val="22"/>
          <w:lang w:val="tr-TR"/>
        </w:rPr>
        <w:t xml:space="preserve">Firmamıza gelen hammadde / </w:t>
      </w:r>
      <w:proofErr w:type="spellStart"/>
      <w:r w:rsidRPr="00CB4C3A">
        <w:rPr>
          <w:rFonts w:ascii="Times New Roman" w:hAnsi="Times New Roman"/>
          <w:szCs w:val="22"/>
          <w:lang w:val="tr-TR"/>
        </w:rPr>
        <w:t>yarımamul</w:t>
      </w:r>
      <w:proofErr w:type="spellEnd"/>
      <w:r w:rsidRPr="00CB4C3A">
        <w:rPr>
          <w:rFonts w:ascii="Times New Roman" w:hAnsi="Times New Roman"/>
          <w:szCs w:val="22"/>
          <w:lang w:val="tr-TR"/>
        </w:rPr>
        <w:t xml:space="preserve"> malzemeler Giriş Kalite Kontrol Planlarına göre Giriş Kontrol Sorumlusu tarafında kontrol edilir. Kontroller sırasında uygunsuzluk olması durumunda girdi ürün </w:t>
      </w:r>
      <w:proofErr w:type="spellStart"/>
      <w:r w:rsidRPr="00CB4C3A">
        <w:rPr>
          <w:rFonts w:ascii="Times New Roman" w:hAnsi="Times New Roman"/>
          <w:szCs w:val="22"/>
          <w:lang w:val="tr-TR"/>
        </w:rPr>
        <w:t>red</w:t>
      </w:r>
      <w:proofErr w:type="spellEnd"/>
      <w:r w:rsidRPr="00CB4C3A">
        <w:rPr>
          <w:rFonts w:ascii="Times New Roman" w:hAnsi="Times New Roman"/>
          <w:szCs w:val="22"/>
          <w:lang w:val="tr-TR"/>
        </w:rPr>
        <w:t xml:space="preserve"> edilir.  Bu ürünün ambalajı üzerine kırmızı renkli ‘’GKK Re</w:t>
      </w:r>
      <w:r w:rsidR="00410FC2">
        <w:rPr>
          <w:rFonts w:ascii="Times New Roman" w:hAnsi="Times New Roman"/>
          <w:szCs w:val="22"/>
          <w:lang w:val="tr-TR"/>
        </w:rPr>
        <w:t>t</w:t>
      </w:r>
      <w:r w:rsidRPr="00CB4C3A">
        <w:rPr>
          <w:rFonts w:ascii="Times New Roman" w:hAnsi="Times New Roman"/>
          <w:szCs w:val="22"/>
          <w:lang w:val="tr-TR"/>
        </w:rPr>
        <w:t xml:space="preserve"> Etiketi’’ yapıştırılır. Ürün GKK Re</w:t>
      </w:r>
      <w:r w:rsidR="00410FC2">
        <w:rPr>
          <w:rFonts w:ascii="Times New Roman" w:hAnsi="Times New Roman"/>
          <w:szCs w:val="22"/>
          <w:lang w:val="tr-TR"/>
        </w:rPr>
        <w:t>t</w:t>
      </w:r>
      <w:r w:rsidRPr="00CB4C3A">
        <w:rPr>
          <w:rFonts w:ascii="Times New Roman" w:hAnsi="Times New Roman"/>
          <w:szCs w:val="22"/>
          <w:lang w:val="tr-TR"/>
        </w:rPr>
        <w:t xml:space="preserve"> alanına alınır. Bu ürün tedarikçiye anında iade edilebiliyorsa </w:t>
      </w:r>
      <w:proofErr w:type="spellStart"/>
      <w:r w:rsidRPr="00CB4C3A">
        <w:rPr>
          <w:rFonts w:ascii="Times New Roman" w:hAnsi="Times New Roman"/>
          <w:szCs w:val="22"/>
          <w:lang w:val="tr-TR"/>
        </w:rPr>
        <w:t>Satınalma</w:t>
      </w:r>
      <w:proofErr w:type="spellEnd"/>
      <w:r w:rsidRPr="00CB4C3A">
        <w:rPr>
          <w:rFonts w:ascii="Times New Roman" w:hAnsi="Times New Roman"/>
          <w:szCs w:val="22"/>
          <w:lang w:val="tr-TR"/>
        </w:rPr>
        <w:t xml:space="preserve"> Müdürünün de bilgisi dahilinde ilgili nakliye aracına yükletilir ve GKK Raporunun açıklamalar kısmına re</w:t>
      </w:r>
      <w:r w:rsidR="00410FC2">
        <w:rPr>
          <w:rFonts w:ascii="Times New Roman" w:hAnsi="Times New Roman"/>
          <w:szCs w:val="22"/>
          <w:lang w:val="tr-TR"/>
        </w:rPr>
        <w:t>t</w:t>
      </w:r>
      <w:r w:rsidRPr="00CB4C3A">
        <w:rPr>
          <w:rFonts w:ascii="Times New Roman" w:hAnsi="Times New Roman"/>
          <w:szCs w:val="22"/>
          <w:lang w:val="tr-TR"/>
        </w:rPr>
        <w:t xml:space="preserve"> nedeni yazılmak suretiyle re</w:t>
      </w:r>
      <w:r w:rsidR="00410FC2">
        <w:rPr>
          <w:rFonts w:ascii="Times New Roman" w:hAnsi="Times New Roman"/>
          <w:szCs w:val="22"/>
          <w:lang w:val="tr-TR"/>
        </w:rPr>
        <w:t>t</w:t>
      </w:r>
      <w:r w:rsidRPr="00CB4C3A">
        <w:rPr>
          <w:rFonts w:ascii="Times New Roman" w:hAnsi="Times New Roman"/>
          <w:szCs w:val="22"/>
          <w:lang w:val="tr-TR"/>
        </w:rPr>
        <w:t xml:space="preserve"> irsaliyesi ile birlikte geri iade edilir. İlgili ürün anında iade olamayacaksa </w:t>
      </w:r>
      <w:r w:rsidR="00782419">
        <w:rPr>
          <w:rFonts w:ascii="Times New Roman" w:hAnsi="Times New Roman"/>
          <w:szCs w:val="22"/>
          <w:lang w:val="tr-TR"/>
        </w:rPr>
        <w:t>karantina</w:t>
      </w:r>
      <w:r w:rsidRPr="00CB4C3A">
        <w:rPr>
          <w:rFonts w:ascii="Times New Roman" w:hAnsi="Times New Roman"/>
          <w:szCs w:val="22"/>
          <w:lang w:val="tr-TR"/>
        </w:rPr>
        <w:t xml:space="preserve"> alanında bekletilir. </w:t>
      </w:r>
    </w:p>
    <w:p w14:paraId="5520F8D7" w14:textId="4C3EEEC3" w:rsidR="00CB4C3A" w:rsidRPr="00CB4C3A" w:rsidRDefault="00CB4C3A" w:rsidP="00782419">
      <w:pPr>
        <w:tabs>
          <w:tab w:val="left" w:pos="851"/>
          <w:tab w:val="left" w:pos="1080"/>
        </w:tabs>
        <w:ind w:left="426" w:right="-51"/>
        <w:rPr>
          <w:rFonts w:ascii="Times New Roman" w:hAnsi="Times New Roman"/>
          <w:szCs w:val="22"/>
          <w:lang w:val="tr-TR"/>
        </w:rPr>
      </w:pPr>
      <w:r w:rsidRPr="00CB4C3A">
        <w:rPr>
          <w:rFonts w:ascii="Times New Roman" w:hAnsi="Times New Roman"/>
          <w:szCs w:val="22"/>
          <w:lang w:val="tr-TR"/>
        </w:rPr>
        <w:t xml:space="preserve">      </w:t>
      </w:r>
    </w:p>
    <w:p w14:paraId="3FE3C58C" w14:textId="77777777" w:rsidR="00CB4C3A" w:rsidRDefault="00CB4C3A" w:rsidP="00CF6CEC">
      <w:pPr>
        <w:pStyle w:val="AltBilgi"/>
        <w:spacing w:line="360" w:lineRule="auto"/>
        <w:rPr>
          <w:rFonts w:ascii="Times New Roman" w:hAnsi="Times New Roman"/>
          <w:szCs w:val="22"/>
          <w:lang w:val="tr-TR"/>
        </w:rPr>
      </w:pPr>
    </w:p>
    <w:p w14:paraId="1DE802D0" w14:textId="333C9B82"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 xml:space="preserve"> Tüm fabrika içerisinde parça ile ilgili anormal durum (Parçanın üretim, taşıma, yükleme, elleçleme sırasında yere düşmesi, ambalajının zarar görmesi vb.) ile karşılaşıldığında; parça “şüpheli malzeme veya ürün” kapsamına girer. Parça ile ilgili anormal durumla karşılaşan kişi, konuyu Kalite bölümüne bildirir. Giriş kalite kontrol işlemleri sonrasında yapılan muayene ve deneyler sonucunda ürünün belirlenen şartlara uymadığı tespit edilirse ürün üzerine kırmızı renkli “re</w:t>
      </w:r>
      <w:r w:rsidR="00410FC2">
        <w:rPr>
          <w:rFonts w:ascii="Times New Roman" w:hAnsi="Times New Roman"/>
          <w:szCs w:val="22"/>
          <w:lang w:val="tr-TR"/>
        </w:rPr>
        <w:t>t</w:t>
      </w:r>
      <w:r w:rsidRPr="00CF7488">
        <w:rPr>
          <w:rFonts w:ascii="Times New Roman" w:hAnsi="Times New Roman"/>
          <w:szCs w:val="22"/>
          <w:lang w:val="tr-TR"/>
        </w:rPr>
        <w:t>” etiketi takılır</w:t>
      </w:r>
      <w:r w:rsidR="00782419">
        <w:rPr>
          <w:rFonts w:ascii="Times New Roman" w:hAnsi="Times New Roman"/>
          <w:szCs w:val="22"/>
          <w:lang w:val="tr-TR"/>
        </w:rPr>
        <w:t xml:space="preserve"> ve karantina alanına alınır.</w:t>
      </w:r>
      <w:r w:rsidRPr="00CF7488">
        <w:rPr>
          <w:rFonts w:ascii="Times New Roman" w:hAnsi="Times New Roman"/>
          <w:szCs w:val="22"/>
          <w:lang w:val="tr-TR"/>
        </w:rPr>
        <w:t xml:space="preserve"> </w:t>
      </w:r>
    </w:p>
    <w:p w14:paraId="5C556397" w14:textId="77777777" w:rsidR="00782419" w:rsidRDefault="00CF7488" w:rsidP="00CF6CEC">
      <w:pPr>
        <w:pStyle w:val="AltBilgi"/>
        <w:spacing w:line="360" w:lineRule="auto"/>
        <w:rPr>
          <w:rFonts w:ascii="Times New Roman" w:hAnsi="Times New Roman"/>
          <w:szCs w:val="22"/>
          <w:lang w:val="tr-TR"/>
        </w:rPr>
      </w:pPr>
      <w:proofErr w:type="spellStart"/>
      <w:r w:rsidRPr="00CF7488">
        <w:rPr>
          <w:rFonts w:ascii="Times New Roman" w:hAnsi="Times New Roman"/>
          <w:szCs w:val="22"/>
          <w:lang w:val="tr-TR"/>
        </w:rPr>
        <w:t>Lay-out</w:t>
      </w:r>
      <w:proofErr w:type="spellEnd"/>
      <w:r w:rsidRPr="00CF7488">
        <w:rPr>
          <w:rFonts w:ascii="Times New Roman" w:hAnsi="Times New Roman"/>
          <w:szCs w:val="22"/>
          <w:lang w:val="tr-TR"/>
        </w:rPr>
        <w:t xml:space="preserve"> test planına göre yapılan test ve muayeneler sonrasında istenen şartlara uymayan ürün/hammadde üzerine kırmızı renkli “re</w:t>
      </w:r>
      <w:r w:rsidR="00410FC2">
        <w:rPr>
          <w:rFonts w:ascii="Times New Roman" w:hAnsi="Times New Roman"/>
          <w:szCs w:val="22"/>
          <w:lang w:val="tr-TR"/>
        </w:rPr>
        <w:t>t</w:t>
      </w:r>
      <w:r w:rsidRPr="00CF7488">
        <w:rPr>
          <w:rFonts w:ascii="Times New Roman" w:hAnsi="Times New Roman"/>
          <w:szCs w:val="22"/>
          <w:lang w:val="tr-TR"/>
        </w:rPr>
        <w:t>” etiketi takılır</w:t>
      </w:r>
      <w:r w:rsidR="00782419">
        <w:rPr>
          <w:rFonts w:ascii="Times New Roman" w:hAnsi="Times New Roman"/>
          <w:szCs w:val="22"/>
          <w:lang w:val="tr-TR"/>
        </w:rPr>
        <w:t xml:space="preserve"> ve karantina alanına alınır.</w:t>
      </w:r>
    </w:p>
    <w:p w14:paraId="68C0B12A" w14:textId="4413F019"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Stoklardaki hammadde/ürün bloke edil</w:t>
      </w:r>
      <w:r w:rsidR="00782419">
        <w:rPr>
          <w:rFonts w:ascii="Times New Roman" w:hAnsi="Times New Roman"/>
          <w:szCs w:val="22"/>
          <w:lang w:val="tr-TR"/>
        </w:rPr>
        <w:t>erek karantina alanına alınır</w:t>
      </w:r>
      <w:r w:rsidRPr="00CF7488">
        <w:rPr>
          <w:rFonts w:ascii="Times New Roman" w:hAnsi="Times New Roman"/>
          <w:szCs w:val="22"/>
          <w:lang w:val="tr-TR"/>
        </w:rPr>
        <w:t xml:space="preserve"> ve müşteriye haber verilerek gerekli ise sapma talebi yapılır. Müşteriden gelecek olumlu yanıtta ürün/hammadde serbest bırakılır. Cevap olumsuz olması durumunda Üretim, Üretim-Malzeme planlama bölümlerine bilgi </w:t>
      </w:r>
      <w:proofErr w:type="spellStart"/>
      <w:r w:rsidRPr="00CF7488">
        <w:rPr>
          <w:rFonts w:ascii="Times New Roman" w:hAnsi="Times New Roman"/>
          <w:szCs w:val="22"/>
          <w:lang w:val="tr-TR"/>
        </w:rPr>
        <w:t>verilir</w:t>
      </w:r>
      <w:r w:rsidR="00782419">
        <w:rPr>
          <w:rFonts w:ascii="Times New Roman" w:hAnsi="Times New Roman"/>
          <w:szCs w:val="22"/>
          <w:lang w:val="tr-TR"/>
        </w:rPr>
        <w:t>,alınan</w:t>
      </w:r>
      <w:proofErr w:type="spellEnd"/>
      <w:r w:rsidR="00782419">
        <w:rPr>
          <w:rFonts w:ascii="Times New Roman" w:hAnsi="Times New Roman"/>
          <w:szCs w:val="22"/>
          <w:lang w:val="tr-TR"/>
        </w:rPr>
        <w:t xml:space="preserve"> karar doğrultusunda iade yada imha işlemi yapılır.</w:t>
      </w:r>
    </w:p>
    <w:p w14:paraId="58A1E695" w14:textId="77777777" w:rsidR="00782419"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 xml:space="preserve">Mamul veya yarı mamul depoda bir yıldan fazla bekleyen malzemeler uygunsuz ürün olarak nitelendirilir. Malzemeler </w:t>
      </w:r>
      <w:r w:rsidR="00EE71C8">
        <w:rPr>
          <w:rFonts w:ascii="Times New Roman" w:hAnsi="Times New Roman"/>
          <w:szCs w:val="22"/>
          <w:lang w:val="tr-TR"/>
        </w:rPr>
        <w:t>kontrol planına göre kontrol edilir,</w:t>
      </w:r>
      <w:r w:rsidRPr="00CF7488">
        <w:rPr>
          <w:rFonts w:ascii="Times New Roman" w:hAnsi="Times New Roman"/>
          <w:szCs w:val="22"/>
          <w:lang w:val="tr-TR"/>
        </w:rPr>
        <w:t xml:space="preserve"> ambalajları ve genel durumları kontrol edilir. Kabul olan malzemeler yeşil etik</w:t>
      </w:r>
      <w:r w:rsidR="00EE71C8">
        <w:rPr>
          <w:rFonts w:ascii="Times New Roman" w:hAnsi="Times New Roman"/>
          <w:szCs w:val="22"/>
          <w:lang w:val="tr-TR"/>
        </w:rPr>
        <w:t>et ile etiketlenerek onaylanır. Uygunsuz ürünler için k</w:t>
      </w:r>
      <w:r w:rsidRPr="00CF7488">
        <w:rPr>
          <w:rFonts w:ascii="Times New Roman" w:hAnsi="Times New Roman"/>
          <w:szCs w:val="22"/>
          <w:lang w:val="tr-TR"/>
        </w:rPr>
        <w:t>alitenin kararına göre Düzeltici  faaliyet başlatılır</w:t>
      </w:r>
      <w:r w:rsidR="00782419">
        <w:rPr>
          <w:rFonts w:ascii="Times New Roman" w:hAnsi="Times New Roman"/>
          <w:szCs w:val="22"/>
          <w:lang w:val="tr-TR"/>
        </w:rPr>
        <w:t xml:space="preserve"> ve karantina alanında muhafaza edilir</w:t>
      </w:r>
      <w:r w:rsidRPr="00CF7488">
        <w:rPr>
          <w:rFonts w:ascii="Times New Roman" w:hAnsi="Times New Roman"/>
          <w:szCs w:val="22"/>
          <w:lang w:val="tr-TR"/>
        </w:rPr>
        <w:t>.</w:t>
      </w:r>
    </w:p>
    <w:p w14:paraId="43597CA9" w14:textId="5617C0FD"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Malzemeler tashih edilerek tekrar uygun hale getirildi ise</w:t>
      </w:r>
      <w:r w:rsidR="00EE71C8">
        <w:rPr>
          <w:rFonts w:ascii="Times New Roman" w:hAnsi="Times New Roman"/>
          <w:szCs w:val="22"/>
          <w:lang w:val="tr-TR"/>
        </w:rPr>
        <w:t xml:space="preserve"> bu işlem ile ilgili ayrıntılar </w:t>
      </w:r>
      <w:r w:rsidRPr="00CF7488">
        <w:rPr>
          <w:rFonts w:ascii="Times New Roman" w:hAnsi="Times New Roman"/>
          <w:szCs w:val="22"/>
          <w:lang w:val="tr-TR"/>
        </w:rPr>
        <w:t>ek işlem formuna yazılır. Tashih işlemi yapılan ürünler kalite ta</w:t>
      </w:r>
      <w:r w:rsidR="00EE71C8">
        <w:rPr>
          <w:rFonts w:ascii="Times New Roman" w:hAnsi="Times New Roman"/>
          <w:szCs w:val="22"/>
          <w:lang w:val="tr-TR"/>
        </w:rPr>
        <w:t>rafından tekrar kontrol edilir ve ok ya</w:t>
      </w:r>
      <w:r w:rsidR="00D70785">
        <w:rPr>
          <w:rFonts w:ascii="Times New Roman" w:hAnsi="Times New Roman"/>
          <w:szCs w:val="22"/>
          <w:lang w:val="tr-TR"/>
        </w:rPr>
        <w:t xml:space="preserve"> </w:t>
      </w:r>
      <w:r w:rsidR="00EE71C8">
        <w:rPr>
          <w:rFonts w:ascii="Times New Roman" w:hAnsi="Times New Roman"/>
          <w:szCs w:val="22"/>
          <w:lang w:val="tr-TR"/>
        </w:rPr>
        <w:t>da re</w:t>
      </w:r>
      <w:r w:rsidR="00410FC2">
        <w:rPr>
          <w:rFonts w:ascii="Times New Roman" w:hAnsi="Times New Roman"/>
          <w:szCs w:val="22"/>
          <w:lang w:val="tr-TR"/>
        </w:rPr>
        <w:t>t</w:t>
      </w:r>
      <w:r w:rsidR="00EE71C8">
        <w:rPr>
          <w:rFonts w:ascii="Times New Roman" w:hAnsi="Times New Roman"/>
          <w:szCs w:val="22"/>
          <w:lang w:val="tr-TR"/>
        </w:rPr>
        <w:t xml:space="preserve"> kararı verilir.</w:t>
      </w:r>
    </w:p>
    <w:p w14:paraId="7A14D379" w14:textId="77777777" w:rsidR="00782419"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Raf ömrü olan malzemelerden (Boya, vb.) raf ömrünü tamamlamış olanları uygunsuz ürün olarak nitelendirilir, üzerine kırmızı renkli “re</w:t>
      </w:r>
      <w:r w:rsidR="00410FC2">
        <w:rPr>
          <w:rFonts w:ascii="Times New Roman" w:hAnsi="Times New Roman"/>
          <w:szCs w:val="22"/>
          <w:lang w:val="tr-TR"/>
        </w:rPr>
        <w:t>t</w:t>
      </w:r>
      <w:r w:rsidRPr="00CF7488">
        <w:rPr>
          <w:rFonts w:ascii="Times New Roman" w:hAnsi="Times New Roman"/>
          <w:szCs w:val="22"/>
          <w:lang w:val="tr-TR"/>
        </w:rPr>
        <w:t xml:space="preserve">” etiketi takılır ve </w:t>
      </w:r>
      <w:r w:rsidR="00782419">
        <w:rPr>
          <w:rFonts w:ascii="Times New Roman" w:hAnsi="Times New Roman"/>
          <w:szCs w:val="22"/>
          <w:lang w:val="tr-TR"/>
        </w:rPr>
        <w:t>karantina alanına alınır.</w:t>
      </w:r>
    </w:p>
    <w:p w14:paraId="5B104885" w14:textId="0C01CAD0"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 xml:space="preserve">Bu tür malzemeler tehlikeli atık kapsamında firmadan uzaklaştırılır. </w:t>
      </w:r>
    </w:p>
    <w:p w14:paraId="1ABAEA17" w14:textId="77777777"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 xml:space="preserve">Uygun olmayan ürünler üzerinde yapılan inceleme sonrasında aşağıdaki şıklardan birine karar verilir. Karar yetkisi kalite bölümündedir. Önemli olaylarda </w:t>
      </w:r>
      <w:r w:rsidR="00D70785">
        <w:rPr>
          <w:rFonts w:ascii="Times New Roman" w:hAnsi="Times New Roman"/>
          <w:szCs w:val="22"/>
          <w:lang w:val="tr-TR"/>
        </w:rPr>
        <w:t>Giriş Kalite Elemanı</w:t>
      </w:r>
      <w:r w:rsidRPr="00CF7488">
        <w:rPr>
          <w:rFonts w:ascii="Times New Roman" w:hAnsi="Times New Roman"/>
          <w:szCs w:val="22"/>
          <w:lang w:val="tr-TR"/>
        </w:rPr>
        <w:t xml:space="preserve"> ilgili birimlerin görüşünü alır. </w:t>
      </w:r>
    </w:p>
    <w:p w14:paraId="0FB32AAF" w14:textId="14F72324" w:rsidR="00CF7488" w:rsidRPr="006B3313" w:rsidRDefault="00CF7488" w:rsidP="006B3313">
      <w:pPr>
        <w:pStyle w:val="ListeParagraf"/>
        <w:numPr>
          <w:ilvl w:val="0"/>
          <w:numId w:val="26"/>
        </w:numPr>
        <w:suppressAutoHyphens/>
        <w:spacing w:line="360" w:lineRule="auto"/>
        <w:rPr>
          <w:rFonts w:ascii="Times New Roman" w:hAnsi="Times New Roman"/>
          <w:szCs w:val="22"/>
          <w:lang w:val="tr-TR"/>
        </w:rPr>
      </w:pPr>
      <w:r w:rsidRPr="006B3313">
        <w:rPr>
          <w:rFonts w:ascii="Times New Roman" w:hAnsi="Times New Roman"/>
          <w:b/>
          <w:szCs w:val="22"/>
          <w:lang w:val="tr-TR"/>
        </w:rPr>
        <w:t>Belirlenen şartları karşılamak için "</w:t>
      </w:r>
      <w:r w:rsidR="00D70785" w:rsidRPr="006B3313">
        <w:rPr>
          <w:rFonts w:ascii="Times New Roman" w:hAnsi="Times New Roman"/>
          <w:b/>
          <w:szCs w:val="22"/>
          <w:lang w:val="tr-TR"/>
        </w:rPr>
        <w:t>seçme(ayıklama), yeniden işlemeye/</w:t>
      </w:r>
      <w:r w:rsidRPr="006B3313">
        <w:rPr>
          <w:rFonts w:ascii="Times New Roman" w:hAnsi="Times New Roman"/>
          <w:b/>
          <w:szCs w:val="22"/>
          <w:lang w:val="tr-TR"/>
        </w:rPr>
        <w:t>ta</w:t>
      </w:r>
      <w:r w:rsidR="00D70785" w:rsidRPr="006B3313">
        <w:rPr>
          <w:rFonts w:ascii="Times New Roman" w:hAnsi="Times New Roman"/>
          <w:b/>
          <w:szCs w:val="22"/>
          <w:lang w:val="tr-TR"/>
        </w:rPr>
        <w:t>mire(</w:t>
      </w:r>
      <w:proofErr w:type="spellStart"/>
      <w:r w:rsidR="00D70785" w:rsidRPr="006B3313">
        <w:rPr>
          <w:rFonts w:ascii="Times New Roman" w:hAnsi="Times New Roman"/>
          <w:b/>
          <w:szCs w:val="22"/>
          <w:lang w:val="tr-TR"/>
        </w:rPr>
        <w:t>rework</w:t>
      </w:r>
      <w:proofErr w:type="spellEnd"/>
      <w:r w:rsidR="00D70785" w:rsidRPr="006B3313">
        <w:rPr>
          <w:rFonts w:ascii="Times New Roman" w:hAnsi="Times New Roman"/>
          <w:b/>
          <w:szCs w:val="22"/>
          <w:lang w:val="tr-TR"/>
        </w:rPr>
        <w:t xml:space="preserve">) </w:t>
      </w:r>
      <w:r w:rsidRPr="006B3313">
        <w:rPr>
          <w:rFonts w:ascii="Times New Roman" w:hAnsi="Times New Roman"/>
          <w:b/>
          <w:szCs w:val="22"/>
          <w:lang w:val="tr-TR"/>
        </w:rPr>
        <w:t xml:space="preserve"> tabi tutulabilir.</w:t>
      </w:r>
      <w:r w:rsidRPr="006B3313">
        <w:rPr>
          <w:rFonts w:ascii="Times New Roman" w:hAnsi="Times New Roman"/>
          <w:szCs w:val="22"/>
          <w:lang w:val="tr-TR"/>
        </w:rPr>
        <w:t xml:space="preserve"> Bu tür ürünlerin üzerine </w:t>
      </w:r>
      <w:r w:rsidR="00240734" w:rsidRPr="006B3313">
        <w:rPr>
          <w:rFonts w:ascii="Times New Roman" w:hAnsi="Times New Roman"/>
          <w:szCs w:val="22"/>
          <w:lang w:val="tr-TR"/>
        </w:rPr>
        <w:t>kırmızı</w:t>
      </w:r>
      <w:r w:rsidRPr="006B3313">
        <w:rPr>
          <w:rFonts w:ascii="Times New Roman" w:hAnsi="Times New Roman"/>
          <w:szCs w:val="22"/>
          <w:lang w:val="tr-TR"/>
        </w:rPr>
        <w:t xml:space="preserve"> renkli “işlem bekliyor” etiketi konur ve gerçekleştirilecek işlemler Üretim Planlama koordinasyonunda gerçekleştirilir. Bu işlem sonrasında</w:t>
      </w:r>
      <w:r w:rsidR="00D40802" w:rsidRPr="006B3313">
        <w:rPr>
          <w:rFonts w:ascii="Times New Roman" w:hAnsi="Times New Roman"/>
          <w:szCs w:val="22"/>
          <w:lang w:val="tr-TR"/>
        </w:rPr>
        <w:t xml:space="preserve"> giriş kalite kontrolü tekrarlanır ve</w:t>
      </w:r>
      <w:r w:rsidRPr="006B3313">
        <w:rPr>
          <w:rFonts w:ascii="Times New Roman" w:hAnsi="Times New Roman"/>
          <w:szCs w:val="22"/>
          <w:lang w:val="tr-TR"/>
        </w:rPr>
        <w:t xml:space="preserve"> ürün, önceden belirlenmiş tüm spesifikasyonları ve kontrol planında belirtilen işlemleri karşılayabilecek duruma gelir ise </w:t>
      </w:r>
      <w:r w:rsidR="00240734" w:rsidRPr="006B3313">
        <w:rPr>
          <w:rFonts w:ascii="Times New Roman" w:hAnsi="Times New Roman"/>
          <w:szCs w:val="22"/>
          <w:lang w:val="tr-TR"/>
        </w:rPr>
        <w:t xml:space="preserve">kırmızı etiket </w:t>
      </w:r>
      <w:r w:rsidRPr="006B3313">
        <w:rPr>
          <w:rFonts w:ascii="Times New Roman" w:hAnsi="Times New Roman"/>
          <w:szCs w:val="22"/>
          <w:lang w:val="tr-TR"/>
        </w:rPr>
        <w:t xml:space="preserve">yeşil “kabul” etiketi ile değiştirilir. Yapılan bu işlemler </w:t>
      </w:r>
      <w:r w:rsidR="001413FA">
        <w:rPr>
          <w:rFonts w:ascii="Times New Roman" w:hAnsi="Times New Roman"/>
          <w:szCs w:val="22"/>
          <w:lang w:val="tr-TR"/>
        </w:rPr>
        <w:t>M Technic</w:t>
      </w:r>
      <w:r w:rsidR="00240734" w:rsidRPr="006B3313">
        <w:rPr>
          <w:rFonts w:ascii="Times New Roman" w:hAnsi="Times New Roman"/>
          <w:szCs w:val="22"/>
          <w:lang w:val="tr-TR"/>
        </w:rPr>
        <w:t xml:space="preserve"> </w:t>
      </w:r>
      <w:r w:rsidRPr="006B3313">
        <w:rPr>
          <w:rFonts w:ascii="Times New Roman" w:hAnsi="Times New Roman"/>
          <w:szCs w:val="22"/>
          <w:lang w:val="tr-TR"/>
        </w:rPr>
        <w:t xml:space="preserve">tarafından yapılmış ise </w:t>
      </w:r>
      <w:r w:rsidR="00240734" w:rsidRPr="006B3313">
        <w:rPr>
          <w:rFonts w:ascii="Times New Roman" w:hAnsi="Times New Roman"/>
          <w:szCs w:val="22"/>
          <w:lang w:val="tr-TR"/>
        </w:rPr>
        <w:t xml:space="preserve">ek işlem formu </w:t>
      </w:r>
      <w:r w:rsidRPr="006B3313">
        <w:rPr>
          <w:rFonts w:ascii="Times New Roman" w:hAnsi="Times New Roman"/>
          <w:szCs w:val="22"/>
          <w:lang w:val="tr-TR"/>
        </w:rPr>
        <w:t>doldurulur.  Yapılan işlemden sonra malzemeler tekrar kontrol edilir.</w:t>
      </w:r>
    </w:p>
    <w:p w14:paraId="67792322" w14:textId="1D566534" w:rsidR="00CF7488" w:rsidRPr="00CF7488" w:rsidRDefault="00CF7488" w:rsidP="00CF6CEC">
      <w:pPr>
        <w:numPr>
          <w:ilvl w:val="0"/>
          <w:numId w:val="26"/>
        </w:numPr>
        <w:suppressAutoHyphens/>
        <w:spacing w:line="360" w:lineRule="auto"/>
        <w:rPr>
          <w:rFonts w:ascii="Times New Roman" w:hAnsi="Times New Roman"/>
          <w:szCs w:val="22"/>
          <w:lang w:val="tr-TR"/>
        </w:rPr>
      </w:pPr>
      <w:r w:rsidRPr="00D70785">
        <w:rPr>
          <w:rFonts w:ascii="Times New Roman" w:hAnsi="Times New Roman"/>
          <w:b/>
          <w:szCs w:val="22"/>
          <w:lang w:val="tr-TR"/>
        </w:rPr>
        <w:t>Ta</w:t>
      </w:r>
      <w:r w:rsidRPr="00CF7488">
        <w:rPr>
          <w:rFonts w:ascii="Times New Roman" w:hAnsi="Times New Roman"/>
          <w:b/>
          <w:szCs w:val="22"/>
          <w:lang w:val="tr-TR"/>
        </w:rPr>
        <w:t xml:space="preserve">mir edilmeden </w:t>
      </w:r>
      <w:r w:rsidR="00D40802">
        <w:rPr>
          <w:rFonts w:ascii="Times New Roman" w:hAnsi="Times New Roman"/>
          <w:b/>
          <w:szCs w:val="22"/>
          <w:lang w:val="tr-TR"/>
        </w:rPr>
        <w:t>sapma kararı ile</w:t>
      </w:r>
      <w:r w:rsidRPr="00CF7488">
        <w:rPr>
          <w:rFonts w:ascii="Times New Roman" w:hAnsi="Times New Roman"/>
          <w:b/>
          <w:szCs w:val="22"/>
          <w:lang w:val="tr-TR"/>
        </w:rPr>
        <w:t xml:space="preserve"> kabul edilebilir.</w:t>
      </w:r>
      <w:r w:rsidRPr="00CF7488">
        <w:rPr>
          <w:rFonts w:ascii="Times New Roman" w:hAnsi="Times New Roman"/>
          <w:szCs w:val="22"/>
          <w:lang w:val="tr-TR"/>
        </w:rPr>
        <w:t xml:space="preserve"> Ürünlerin tamir edilm</w:t>
      </w:r>
      <w:r w:rsidR="00D40802">
        <w:rPr>
          <w:rFonts w:ascii="Times New Roman" w:hAnsi="Times New Roman"/>
          <w:szCs w:val="22"/>
          <w:lang w:val="tr-TR"/>
        </w:rPr>
        <w:t xml:space="preserve">eden kabul edilmesi yetkili makamın </w:t>
      </w:r>
      <w:r w:rsidRPr="00CF7488">
        <w:rPr>
          <w:rFonts w:ascii="Times New Roman" w:hAnsi="Times New Roman"/>
          <w:szCs w:val="22"/>
          <w:lang w:val="tr-TR"/>
        </w:rPr>
        <w:t>onayına bağlıdır. Bu makam "müşterinin onayladığı resimde"</w:t>
      </w:r>
      <w:r w:rsidR="00D40802">
        <w:rPr>
          <w:rFonts w:ascii="Times New Roman" w:hAnsi="Times New Roman"/>
          <w:szCs w:val="22"/>
          <w:lang w:val="tr-TR"/>
        </w:rPr>
        <w:t xml:space="preserve"> bulunan karakteristikler için Müşteridir.</w:t>
      </w:r>
      <w:r w:rsidRPr="00CF7488">
        <w:rPr>
          <w:rFonts w:ascii="Times New Roman" w:hAnsi="Times New Roman"/>
          <w:szCs w:val="22"/>
          <w:lang w:val="tr-TR"/>
        </w:rPr>
        <w:t xml:space="preserve"> </w:t>
      </w:r>
      <w:proofErr w:type="spellStart"/>
      <w:r w:rsidR="00681CCA">
        <w:rPr>
          <w:rFonts w:ascii="Times New Roman" w:hAnsi="Times New Roman"/>
          <w:szCs w:val="22"/>
          <w:lang w:val="tr-TR"/>
        </w:rPr>
        <w:t>Xxxxxxx</w:t>
      </w:r>
      <w:proofErr w:type="spellEnd"/>
      <w:r w:rsidR="00681CCA">
        <w:rPr>
          <w:rFonts w:ascii="Times New Roman" w:hAnsi="Times New Roman"/>
          <w:szCs w:val="22"/>
          <w:lang w:val="tr-TR"/>
        </w:rPr>
        <w:t xml:space="preserve"> </w:t>
      </w:r>
      <w:r w:rsidRPr="00CF7488">
        <w:rPr>
          <w:rFonts w:ascii="Times New Roman" w:hAnsi="Times New Roman"/>
          <w:szCs w:val="22"/>
          <w:lang w:val="tr-TR"/>
        </w:rPr>
        <w:t xml:space="preserve">bünyesinde verilebilecek sapmalarla ilgili sapma talebi Üretim </w:t>
      </w:r>
      <w:r w:rsidR="00D40802">
        <w:rPr>
          <w:rFonts w:ascii="Times New Roman" w:hAnsi="Times New Roman"/>
          <w:szCs w:val="22"/>
          <w:lang w:val="tr-TR"/>
        </w:rPr>
        <w:t xml:space="preserve">tarafından başlatılır, </w:t>
      </w:r>
      <w:r w:rsidR="00D40802">
        <w:rPr>
          <w:rFonts w:ascii="Times New Roman" w:hAnsi="Times New Roman"/>
          <w:szCs w:val="22"/>
          <w:lang w:val="tr-TR"/>
        </w:rPr>
        <w:lastRenderedPageBreak/>
        <w:t>müşteri onayına sunulur ve onaylanması durumunda malzeme kabul edilir. Ş</w:t>
      </w:r>
      <w:r w:rsidRPr="00CF7488">
        <w:rPr>
          <w:rFonts w:ascii="Times New Roman" w:hAnsi="Times New Roman"/>
          <w:szCs w:val="22"/>
          <w:lang w:val="tr-TR"/>
        </w:rPr>
        <w:t xml:space="preserve">artlı kabulün kararları ambalaj üzerinde belirtilir.  </w:t>
      </w:r>
    </w:p>
    <w:p w14:paraId="2D45CBF5" w14:textId="77777777" w:rsidR="00CF7488" w:rsidRPr="00CF7488" w:rsidRDefault="00CA2135" w:rsidP="00CF6CEC">
      <w:pPr>
        <w:numPr>
          <w:ilvl w:val="0"/>
          <w:numId w:val="26"/>
        </w:numPr>
        <w:suppressAutoHyphens/>
        <w:spacing w:line="360" w:lineRule="auto"/>
        <w:rPr>
          <w:rFonts w:ascii="Times New Roman" w:hAnsi="Times New Roman"/>
          <w:szCs w:val="22"/>
          <w:lang w:val="tr-TR"/>
        </w:rPr>
      </w:pPr>
      <w:r w:rsidRPr="00CA2135">
        <w:rPr>
          <w:rFonts w:ascii="Times New Roman" w:hAnsi="Times New Roman"/>
          <w:b/>
          <w:szCs w:val="22"/>
          <w:lang w:val="tr-TR"/>
        </w:rPr>
        <w:t>Ayıklama (seçme) işlemi sonrasında,</w:t>
      </w:r>
      <w:r>
        <w:rPr>
          <w:rFonts w:ascii="Times New Roman" w:hAnsi="Times New Roman"/>
          <w:szCs w:val="22"/>
          <w:lang w:val="tr-TR"/>
        </w:rPr>
        <w:t xml:space="preserve"> </w:t>
      </w:r>
      <w:r w:rsidR="00CF7488" w:rsidRPr="00CF7488">
        <w:rPr>
          <w:rFonts w:ascii="Times New Roman" w:hAnsi="Times New Roman"/>
          <w:szCs w:val="22"/>
          <w:lang w:val="tr-TR"/>
        </w:rPr>
        <w:t>ayıklanan ürün yığını içinden “uygun” çıkan ürünler var ise tekrar kontrol edilerek uygun ise yeşil “kabul” etiketleri ile tanımlanır.</w:t>
      </w:r>
    </w:p>
    <w:p w14:paraId="02B65217" w14:textId="699FE5D3" w:rsidR="001B127B" w:rsidRDefault="00CF7488" w:rsidP="00147B80">
      <w:pPr>
        <w:numPr>
          <w:ilvl w:val="0"/>
          <w:numId w:val="26"/>
        </w:numPr>
        <w:suppressAutoHyphens/>
        <w:spacing w:line="360" w:lineRule="auto"/>
        <w:rPr>
          <w:rFonts w:ascii="Times New Roman" w:hAnsi="Times New Roman"/>
          <w:szCs w:val="22"/>
          <w:lang w:val="tr-TR"/>
        </w:rPr>
      </w:pPr>
      <w:r w:rsidRPr="001B127B">
        <w:rPr>
          <w:rFonts w:ascii="Times New Roman" w:hAnsi="Times New Roman"/>
          <w:b/>
          <w:szCs w:val="22"/>
          <w:lang w:val="tr-TR"/>
        </w:rPr>
        <w:t>Iskartaya</w:t>
      </w:r>
      <w:r w:rsidR="00CA2135" w:rsidRPr="001B127B">
        <w:rPr>
          <w:rFonts w:ascii="Times New Roman" w:hAnsi="Times New Roman"/>
          <w:b/>
          <w:szCs w:val="22"/>
          <w:lang w:val="tr-TR"/>
        </w:rPr>
        <w:t>/İadeye</w:t>
      </w:r>
      <w:r w:rsidRPr="001B127B">
        <w:rPr>
          <w:rFonts w:ascii="Times New Roman" w:hAnsi="Times New Roman"/>
          <w:b/>
          <w:szCs w:val="22"/>
          <w:lang w:val="tr-TR"/>
        </w:rPr>
        <w:t xml:space="preserve"> ayrılabilir.</w:t>
      </w:r>
      <w:r w:rsidRPr="001B127B">
        <w:rPr>
          <w:rFonts w:ascii="Times New Roman" w:hAnsi="Times New Roman"/>
          <w:szCs w:val="22"/>
          <w:lang w:val="tr-TR"/>
        </w:rPr>
        <w:t xml:space="preserve"> Bu tür ürünlerin ambalajları üzerine kırmızı renkli “ Re</w:t>
      </w:r>
      <w:r w:rsidR="00410FC2">
        <w:rPr>
          <w:rFonts w:ascii="Times New Roman" w:hAnsi="Times New Roman"/>
          <w:szCs w:val="22"/>
          <w:lang w:val="tr-TR"/>
        </w:rPr>
        <w:t>t</w:t>
      </w:r>
      <w:r w:rsidRPr="001B127B">
        <w:rPr>
          <w:rFonts w:ascii="Times New Roman" w:hAnsi="Times New Roman"/>
          <w:szCs w:val="22"/>
          <w:lang w:val="tr-TR"/>
        </w:rPr>
        <w:t xml:space="preserve"> etiketi” asılır, ürünler karantina sahasına çekilir. Üretim Planlama koordinasyonunda ürünler iade edilir veya </w:t>
      </w:r>
      <w:r w:rsidR="00CA2135" w:rsidRPr="001B127B">
        <w:rPr>
          <w:rFonts w:ascii="Times New Roman" w:hAnsi="Times New Roman"/>
          <w:szCs w:val="22"/>
          <w:lang w:val="tr-TR"/>
        </w:rPr>
        <w:t xml:space="preserve">tedarikçi onayı ile </w:t>
      </w:r>
      <w:r w:rsidRPr="001B127B">
        <w:rPr>
          <w:rFonts w:ascii="Times New Roman" w:hAnsi="Times New Roman"/>
          <w:szCs w:val="22"/>
          <w:lang w:val="tr-TR"/>
        </w:rPr>
        <w:t>hurdalığa atılır.</w:t>
      </w:r>
    </w:p>
    <w:p w14:paraId="5F9E7E9D" w14:textId="2777FFA5" w:rsidR="00CF7488" w:rsidRDefault="00147B80" w:rsidP="00147B80">
      <w:pPr>
        <w:numPr>
          <w:ilvl w:val="0"/>
          <w:numId w:val="26"/>
        </w:numPr>
        <w:suppressAutoHyphens/>
        <w:spacing w:line="360" w:lineRule="auto"/>
        <w:rPr>
          <w:rFonts w:ascii="Times New Roman" w:hAnsi="Times New Roman"/>
          <w:szCs w:val="22"/>
          <w:lang w:val="tr-TR"/>
        </w:rPr>
      </w:pPr>
      <w:r w:rsidRPr="001B127B">
        <w:rPr>
          <w:rFonts w:ascii="Times New Roman" w:hAnsi="Times New Roman"/>
          <w:szCs w:val="22"/>
          <w:lang w:val="tr-TR"/>
        </w:rPr>
        <w:t>Müşteriden alınacak sapmalar müşteri temsilcileri tarafından takip edilir.</w:t>
      </w:r>
    </w:p>
    <w:p w14:paraId="419714C4" w14:textId="77777777" w:rsidR="001B127B" w:rsidRPr="001B127B" w:rsidRDefault="001B127B" w:rsidP="001B127B">
      <w:pPr>
        <w:suppressAutoHyphens/>
        <w:spacing w:line="360" w:lineRule="auto"/>
        <w:rPr>
          <w:rFonts w:ascii="Times New Roman" w:hAnsi="Times New Roman"/>
          <w:szCs w:val="22"/>
          <w:lang w:val="tr-TR"/>
        </w:rPr>
      </w:pPr>
    </w:p>
    <w:p w14:paraId="5E6C2FA4" w14:textId="77777777" w:rsidR="00147B80" w:rsidRPr="00CF7488" w:rsidRDefault="00147B80" w:rsidP="00147B80">
      <w:pPr>
        <w:spacing w:line="360" w:lineRule="auto"/>
        <w:rPr>
          <w:rFonts w:ascii="Times New Roman" w:hAnsi="Times New Roman"/>
          <w:szCs w:val="22"/>
          <w:lang w:val="tr-TR"/>
        </w:rPr>
      </w:pPr>
    </w:p>
    <w:p w14:paraId="776C81EA" w14:textId="77777777" w:rsidR="006B3313" w:rsidRDefault="006B3313" w:rsidP="006B3313">
      <w:pPr>
        <w:pStyle w:val="AltBilgi"/>
        <w:numPr>
          <w:ilvl w:val="0"/>
          <w:numId w:val="32"/>
        </w:numPr>
        <w:spacing w:line="360" w:lineRule="auto"/>
        <w:rPr>
          <w:rFonts w:ascii="Times New Roman" w:hAnsi="Times New Roman"/>
          <w:b/>
          <w:szCs w:val="22"/>
          <w:u w:val="single"/>
          <w:lang w:val="tr-TR"/>
        </w:rPr>
      </w:pPr>
      <w:r>
        <w:rPr>
          <w:rFonts w:ascii="Times New Roman" w:hAnsi="Times New Roman"/>
          <w:b/>
          <w:szCs w:val="22"/>
          <w:u w:val="single"/>
          <w:lang w:val="tr-TR"/>
        </w:rPr>
        <w:t xml:space="preserve"> </w:t>
      </w:r>
      <w:r w:rsidR="00CF7488" w:rsidRPr="00CF7488">
        <w:rPr>
          <w:rFonts w:ascii="Times New Roman" w:hAnsi="Times New Roman"/>
          <w:b/>
          <w:szCs w:val="22"/>
          <w:u w:val="single"/>
          <w:lang w:val="tr-TR"/>
        </w:rPr>
        <w:t>Üretim safhasında:</w:t>
      </w:r>
    </w:p>
    <w:p w14:paraId="3F31F106" w14:textId="77777777" w:rsidR="00782419"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Üretim safhasında uygun olmayan ürünün incelenmesi sorumluluğu Üretim ve Kalite bölümlerindedir. Üretim sırasında gerçekleştirilen kalite kontrol işlemleri sırasında yapılan muayene ve deneyler sonucunda ürünün belirlenen şartlara uymadığı tespit edilirse ürün üzerine kırmızı renkli re</w:t>
      </w:r>
      <w:r w:rsidR="00410FC2">
        <w:rPr>
          <w:rFonts w:ascii="Times New Roman" w:hAnsi="Times New Roman"/>
          <w:szCs w:val="22"/>
          <w:lang w:val="tr-TR"/>
        </w:rPr>
        <w:t>t</w:t>
      </w:r>
      <w:r w:rsidRPr="00CF7488">
        <w:rPr>
          <w:rFonts w:ascii="Times New Roman" w:hAnsi="Times New Roman"/>
          <w:szCs w:val="22"/>
          <w:lang w:val="tr-TR"/>
        </w:rPr>
        <w:t xml:space="preserve">, etiketleri kalite </w:t>
      </w:r>
      <w:r w:rsidR="000665B1">
        <w:rPr>
          <w:rFonts w:ascii="Times New Roman" w:hAnsi="Times New Roman"/>
          <w:szCs w:val="22"/>
          <w:lang w:val="tr-TR"/>
        </w:rPr>
        <w:t>operatörleri tarafından</w:t>
      </w:r>
      <w:r w:rsidRPr="00CF7488">
        <w:rPr>
          <w:rFonts w:ascii="Times New Roman" w:hAnsi="Times New Roman"/>
          <w:szCs w:val="22"/>
          <w:lang w:val="tr-TR"/>
        </w:rPr>
        <w:t xml:space="preserve"> konularak ürünlerin bloke edilmeleri </w:t>
      </w:r>
      <w:proofErr w:type="spellStart"/>
      <w:r w:rsidRPr="00CF7488">
        <w:rPr>
          <w:rFonts w:ascii="Times New Roman" w:hAnsi="Times New Roman"/>
          <w:szCs w:val="22"/>
          <w:lang w:val="tr-TR"/>
        </w:rPr>
        <w:t>sağlanır</w:t>
      </w:r>
      <w:r w:rsidR="00782419">
        <w:rPr>
          <w:rFonts w:ascii="Times New Roman" w:hAnsi="Times New Roman"/>
          <w:szCs w:val="22"/>
          <w:lang w:val="tr-TR"/>
        </w:rPr>
        <w:t>,bloke</w:t>
      </w:r>
      <w:proofErr w:type="spellEnd"/>
      <w:r w:rsidR="00782419">
        <w:rPr>
          <w:rFonts w:ascii="Times New Roman" w:hAnsi="Times New Roman"/>
          <w:szCs w:val="22"/>
          <w:lang w:val="tr-TR"/>
        </w:rPr>
        <w:t xml:space="preserve"> edilen ürünler karantina alanında muhafaza edilir.</w:t>
      </w:r>
    </w:p>
    <w:p w14:paraId="18C0D7F6" w14:textId="724389B9" w:rsidR="00CF7488" w:rsidRPr="00CF7488" w:rsidRDefault="00CB4C3A" w:rsidP="00CF6CEC">
      <w:pPr>
        <w:pStyle w:val="AltBilgi"/>
        <w:spacing w:line="360" w:lineRule="auto"/>
        <w:rPr>
          <w:rFonts w:ascii="Times New Roman" w:hAnsi="Times New Roman"/>
          <w:szCs w:val="22"/>
          <w:lang w:val="tr-TR"/>
        </w:rPr>
      </w:pPr>
      <w:r w:rsidRPr="00CB4C3A">
        <w:rPr>
          <w:rFonts w:ascii="Times New Roman" w:hAnsi="Times New Roman"/>
          <w:szCs w:val="22"/>
          <w:lang w:val="tr-TR"/>
        </w:rPr>
        <w:t>Operatörler üretilen parçalara Seri başı Şahit Numunesini referans alarak %100 Görsel Kontrol yaparlar.</w:t>
      </w:r>
      <w:r w:rsidR="00410FC2">
        <w:rPr>
          <w:rFonts w:ascii="Times New Roman" w:hAnsi="Times New Roman"/>
          <w:szCs w:val="22"/>
          <w:lang w:val="tr-TR"/>
        </w:rPr>
        <w:t xml:space="preserve"> </w:t>
      </w:r>
      <w:r w:rsidR="000665B1">
        <w:rPr>
          <w:rFonts w:ascii="Times New Roman" w:hAnsi="Times New Roman"/>
          <w:szCs w:val="22"/>
          <w:lang w:val="tr-TR"/>
        </w:rPr>
        <w:t xml:space="preserve">Üretim esnasında tespit üretim operatörleri tarafından tespit edilen uygun olmayan ürünler kırmızı fire kasalarına atılır ve üretim çizelgesine </w:t>
      </w:r>
      <w:proofErr w:type="spellStart"/>
      <w:r w:rsidR="000665B1">
        <w:rPr>
          <w:rFonts w:ascii="Times New Roman" w:hAnsi="Times New Roman"/>
          <w:szCs w:val="22"/>
          <w:lang w:val="tr-TR"/>
        </w:rPr>
        <w:t>yazılır</w:t>
      </w:r>
      <w:r w:rsidR="00681CCA">
        <w:rPr>
          <w:rFonts w:ascii="Times New Roman" w:hAnsi="Times New Roman"/>
          <w:szCs w:val="22"/>
          <w:lang w:val="tr-TR"/>
        </w:rPr>
        <w:t>,kalitenin</w:t>
      </w:r>
      <w:proofErr w:type="spellEnd"/>
      <w:r w:rsidR="00681CCA">
        <w:rPr>
          <w:rFonts w:ascii="Times New Roman" w:hAnsi="Times New Roman"/>
          <w:szCs w:val="22"/>
          <w:lang w:val="tr-TR"/>
        </w:rPr>
        <w:t xml:space="preserve"> vereceği karar doğrultusunda karantina bölgesine alınır yada imha edilir.</w:t>
      </w:r>
    </w:p>
    <w:p w14:paraId="0DCC597D" w14:textId="77777777" w:rsidR="00CF7488" w:rsidRPr="00CF7488" w:rsidRDefault="00CF7488" w:rsidP="00CF6CEC">
      <w:pPr>
        <w:pStyle w:val="AltBilgi"/>
        <w:spacing w:line="360" w:lineRule="auto"/>
        <w:rPr>
          <w:rFonts w:ascii="Times New Roman" w:hAnsi="Times New Roman"/>
          <w:szCs w:val="22"/>
          <w:lang w:val="tr-TR"/>
        </w:rPr>
      </w:pPr>
      <w:r w:rsidRPr="00CF7488">
        <w:rPr>
          <w:rFonts w:ascii="Times New Roman" w:hAnsi="Times New Roman"/>
          <w:szCs w:val="22"/>
          <w:lang w:val="tr-TR"/>
        </w:rPr>
        <w:t>Uygun olmayan ürünler üzerinde yapılan inceleme sonrasında aşağıdaki şıklardan birine karar verilir. Karar yetkisi Üretim ve Kalite bölümlerindedir. Önemli olaylarda Üretim ve Kalite sorumluları il</w:t>
      </w:r>
      <w:r w:rsidR="000665B1">
        <w:rPr>
          <w:rFonts w:ascii="Times New Roman" w:hAnsi="Times New Roman"/>
          <w:szCs w:val="22"/>
          <w:lang w:val="tr-TR"/>
        </w:rPr>
        <w:t xml:space="preserve">gili birimlerin görüşünü alır. </w:t>
      </w:r>
    </w:p>
    <w:p w14:paraId="7391DA36" w14:textId="1F9E9B80" w:rsidR="00CF7488" w:rsidRDefault="000665B1" w:rsidP="00CF6CEC">
      <w:pPr>
        <w:pStyle w:val="AltBilgi"/>
        <w:numPr>
          <w:ilvl w:val="0"/>
          <w:numId w:val="28"/>
        </w:numPr>
        <w:tabs>
          <w:tab w:val="clear" w:pos="4536"/>
          <w:tab w:val="clear" w:pos="9072"/>
        </w:tabs>
        <w:suppressAutoHyphens/>
        <w:spacing w:line="360" w:lineRule="auto"/>
        <w:rPr>
          <w:rFonts w:ascii="Times New Roman" w:hAnsi="Times New Roman"/>
          <w:szCs w:val="22"/>
          <w:lang w:val="tr-TR"/>
        </w:rPr>
      </w:pPr>
      <w:r w:rsidRPr="00CF7488">
        <w:rPr>
          <w:rFonts w:ascii="Times New Roman" w:hAnsi="Times New Roman"/>
          <w:b/>
          <w:szCs w:val="22"/>
          <w:lang w:val="tr-TR"/>
        </w:rPr>
        <w:t>Belirlenen şartları karşılamak için "</w:t>
      </w:r>
      <w:r>
        <w:rPr>
          <w:rFonts w:ascii="Times New Roman" w:hAnsi="Times New Roman"/>
          <w:b/>
          <w:szCs w:val="22"/>
          <w:lang w:val="tr-TR"/>
        </w:rPr>
        <w:t>seçme(ayıklama), yeniden işlemeye/</w:t>
      </w:r>
      <w:r w:rsidRPr="00CF7488">
        <w:rPr>
          <w:rFonts w:ascii="Times New Roman" w:hAnsi="Times New Roman"/>
          <w:b/>
          <w:szCs w:val="22"/>
          <w:lang w:val="tr-TR"/>
        </w:rPr>
        <w:t>ta</w:t>
      </w:r>
      <w:r>
        <w:rPr>
          <w:rFonts w:ascii="Times New Roman" w:hAnsi="Times New Roman"/>
          <w:b/>
          <w:szCs w:val="22"/>
          <w:lang w:val="tr-TR"/>
        </w:rPr>
        <w:t>mire(</w:t>
      </w:r>
      <w:proofErr w:type="spellStart"/>
      <w:r>
        <w:rPr>
          <w:rFonts w:ascii="Times New Roman" w:hAnsi="Times New Roman"/>
          <w:b/>
          <w:szCs w:val="22"/>
          <w:lang w:val="tr-TR"/>
        </w:rPr>
        <w:t>rework</w:t>
      </w:r>
      <w:proofErr w:type="spellEnd"/>
      <w:r>
        <w:rPr>
          <w:rFonts w:ascii="Times New Roman" w:hAnsi="Times New Roman"/>
          <w:b/>
          <w:szCs w:val="22"/>
          <w:lang w:val="tr-TR"/>
        </w:rPr>
        <w:t xml:space="preserve">) </w:t>
      </w:r>
      <w:r w:rsidRPr="00CF7488">
        <w:rPr>
          <w:rFonts w:ascii="Times New Roman" w:hAnsi="Times New Roman"/>
          <w:b/>
          <w:szCs w:val="22"/>
          <w:lang w:val="tr-TR"/>
        </w:rPr>
        <w:t xml:space="preserve"> tabi tutulabilir.</w:t>
      </w:r>
      <w:r w:rsidRPr="00CF7488">
        <w:rPr>
          <w:rFonts w:ascii="Times New Roman" w:hAnsi="Times New Roman"/>
          <w:szCs w:val="22"/>
          <w:lang w:val="tr-TR"/>
        </w:rPr>
        <w:t xml:space="preserve"> </w:t>
      </w:r>
      <w:r w:rsidR="00CF7488" w:rsidRPr="00CF7488">
        <w:rPr>
          <w:rFonts w:ascii="Times New Roman" w:hAnsi="Times New Roman"/>
          <w:szCs w:val="22"/>
          <w:lang w:val="tr-TR"/>
        </w:rPr>
        <w:t xml:space="preserve"> </w:t>
      </w:r>
      <w:r>
        <w:rPr>
          <w:rFonts w:ascii="Times New Roman" w:hAnsi="Times New Roman"/>
          <w:szCs w:val="22"/>
          <w:lang w:val="tr-TR"/>
        </w:rPr>
        <w:t>Malzeme ambalaj üzerine kırmızı “re</w:t>
      </w:r>
      <w:r w:rsidR="00410FC2">
        <w:rPr>
          <w:rFonts w:ascii="Times New Roman" w:hAnsi="Times New Roman"/>
          <w:szCs w:val="22"/>
          <w:lang w:val="tr-TR"/>
        </w:rPr>
        <w:t>t</w:t>
      </w:r>
      <w:r>
        <w:rPr>
          <w:rFonts w:ascii="Times New Roman" w:hAnsi="Times New Roman"/>
          <w:szCs w:val="22"/>
          <w:lang w:val="tr-TR"/>
        </w:rPr>
        <w:t xml:space="preserve">” </w:t>
      </w:r>
      <w:r w:rsidR="00CF7488" w:rsidRPr="00CF7488">
        <w:rPr>
          <w:rFonts w:ascii="Times New Roman" w:hAnsi="Times New Roman"/>
          <w:szCs w:val="22"/>
          <w:lang w:val="tr-TR"/>
        </w:rPr>
        <w:t>etike</w:t>
      </w:r>
      <w:r>
        <w:rPr>
          <w:rFonts w:ascii="Times New Roman" w:hAnsi="Times New Roman"/>
          <w:szCs w:val="22"/>
          <w:lang w:val="tr-TR"/>
        </w:rPr>
        <w:t>ti yapıştırılır,</w:t>
      </w:r>
      <w:r w:rsidR="00CF7488" w:rsidRPr="00CF7488">
        <w:rPr>
          <w:rFonts w:ascii="Times New Roman" w:hAnsi="Times New Roman"/>
          <w:szCs w:val="22"/>
          <w:lang w:val="tr-TR"/>
        </w:rPr>
        <w:t xml:space="preserve"> </w:t>
      </w:r>
      <w:r>
        <w:rPr>
          <w:rFonts w:ascii="Times New Roman" w:hAnsi="Times New Roman"/>
          <w:szCs w:val="22"/>
          <w:lang w:val="tr-TR"/>
        </w:rPr>
        <w:t>problem tanımı etiket üzerine yazılır.</w:t>
      </w:r>
      <w:r w:rsidR="00CF7488" w:rsidRPr="00CF7488">
        <w:rPr>
          <w:rFonts w:ascii="Times New Roman" w:hAnsi="Times New Roman"/>
          <w:szCs w:val="22"/>
          <w:lang w:val="tr-TR"/>
        </w:rPr>
        <w:t xml:space="preserve"> Bu aynı zamanda “yeniden işleme” talimatına yardımcı olacak şekilde kullanılır.</w:t>
      </w:r>
      <w:r>
        <w:rPr>
          <w:rFonts w:ascii="Times New Roman" w:hAnsi="Times New Roman"/>
          <w:szCs w:val="22"/>
          <w:lang w:val="tr-TR"/>
        </w:rPr>
        <w:t xml:space="preserve"> “E</w:t>
      </w:r>
      <w:r w:rsidR="00CF7488" w:rsidRPr="00CF7488">
        <w:rPr>
          <w:rFonts w:ascii="Times New Roman" w:hAnsi="Times New Roman"/>
          <w:szCs w:val="22"/>
          <w:lang w:val="tr-TR"/>
        </w:rPr>
        <w:t>k işlem’’</w:t>
      </w:r>
      <w:r>
        <w:rPr>
          <w:rFonts w:ascii="Times New Roman" w:hAnsi="Times New Roman"/>
          <w:szCs w:val="22"/>
          <w:lang w:val="tr-TR"/>
        </w:rPr>
        <w:t xml:space="preserve"> </w:t>
      </w:r>
      <w:r w:rsidR="00CF7488" w:rsidRPr="00CF7488">
        <w:rPr>
          <w:rFonts w:ascii="Times New Roman" w:hAnsi="Times New Roman"/>
          <w:szCs w:val="22"/>
          <w:lang w:val="tr-TR"/>
        </w:rPr>
        <w:t>formu</w:t>
      </w:r>
      <w:r>
        <w:rPr>
          <w:rFonts w:ascii="Times New Roman" w:hAnsi="Times New Roman"/>
          <w:szCs w:val="22"/>
          <w:lang w:val="tr-TR"/>
        </w:rPr>
        <w:t>na</w:t>
      </w:r>
      <w:r w:rsidR="00CF7488" w:rsidRPr="00CF7488">
        <w:rPr>
          <w:rFonts w:ascii="Times New Roman" w:hAnsi="Times New Roman"/>
          <w:szCs w:val="22"/>
          <w:lang w:val="tr-TR"/>
        </w:rPr>
        <w:t xml:space="preserve"> yapılan tashihler kaydedilir. Bu işlemler için kararlar, önemli hallerde Üretim Planlama, </w:t>
      </w:r>
      <w:r w:rsidR="001B127B">
        <w:rPr>
          <w:rFonts w:ascii="Times New Roman" w:hAnsi="Times New Roman"/>
          <w:szCs w:val="22"/>
          <w:lang w:val="tr-TR"/>
        </w:rPr>
        <w:t>Proje</w:t>
      </w:r>
      <w:r w:rsidR="00CF7488" w:rsidRPr="00CF7488">
        <w:rPr>
          <w:rFonts w:ascii="Times New Roman" w:hAnsi="Times New Roman"/>
          <w:szCs w:val="22"/>
          <w:lang w:val="tr-TR"/>
        </w:rPr>
        <w:t xml:space="preserve"> ve Üretim Müdürlüğünden kişilerin katılımı ile oluşturulan bir komisyon tarafından da alınabilir. Tashih edilen ürünler bir daha kontrol edilir ve uygunlarsa yeşil etiket ile etiketlenir.</w:t>
      </w:r>
    </w:p>
    <w:p w14:paraId="033AD9A6" w14:textId="77777777" w:rsidR="00EB7BF3" w:rsidRPr="00CF7488" w:rsidRDefault="00EB7BF3" w:rsidP="00677CB3">
      <w:pPr>
        <w:pStyle w:val="AltBilgi"/>
        <w:tabs>
          <w:tab w:val="clear" w:pos="4536"/>
          <w:tab w:val="clear" w:pos="9072"/>
        </w:tabs>
        <w:suppressAutoHyphens/>
        <w:spacing w:line="360" w:lineRule="auto"/>
        <w:rPr>
          <w:rFonts w:ascii="Times New Roman" w:hAnsi="Times New Roman"/>
          <w:szCs w:val="22"/>
          <w:lang w:val="tr-TR"/>
        </w:rPr>
      </w:pPr>
    </w:p>
    <w:p w14:paraId="67FDC375" w14:textId="77777777" w:rsidR="00CD43D3" w:rsidRDefault="00CD43D3" w:rsidP="00CD43D3">
      <w:pPr>
        <w:pStyle w:val="AltBilgi"/>
        <w:spacing w:line="360" w:lineRule="auto"/>
        <w:rPr>
          <w:rFonts w:ascii="Times New Roman" w:hAnsi="Times New Roman"/>
          <w:b/>
          <w:szCs w:val="22"/>
          <w:u w:val="single"/>
          <w:lang w:val="tr-TR"/>
        </w:rPr>
      </w:pPr>
    </w:p>
    <w:p w14:paraId="17B959D5" w14:textId="77777777" w:rsidR="00681CCA" w:rsidRDefault="00681CCA" w:rsidP="00CD43D3">
      <w:pPr>
        <w:pStyle w:val="AltBilgi"/>
        <w:spacing w:line="360" w:lineRule="auto"/>
        <w:rPr>
          <w:rFonts w:ascii="Times New Roman" w:hAnsi="Times New Roman"/>
          <w:b/>
          <w:szCs w:val="22"/>
          <w:u w:val="single"/>
          <w:lang w:val="tr-TR"/>
        </w:rPr>
      </w:pPr>
    </w:p>
    <w:p w14:paraId="7A68CF54" w14:textId="77777777" w:rsidR="00681CCA" w:rsidRDefault="00681CCA" w:rsidP="00CD43D3">
      <w:pPr>
        <w:pStyle w:val="AltBilgi"/>
        <w:spacing w:line="360" w:lineRule="auto"/>
        <w:rPr>
          <w:rFonts w:ascii="Times New Roman" w:hAnsi="Times New Roman"/>
          <w:b/>
          <w:szCs w:val="22"/>
          <w:u w:val="single"/>
          <w:lang w:val="tr-TR"/>
        </w:rPr>
      </w:pPr>
    </w:p>
    <w:p w14:paraId="2BCA4121" w14:textId="77777777" w:rsidR="00681CCA" w:rsidRDefault="00681CCA" w:rsidP="00CD43D3">
      <w:pPr>
        <w:pStyle w:val="AltBilgi"/>
        <w:spacing w:line="360" w:lineRule="auto"/>
        <w:rPr>
          <w:rFonts w:ascii="Times New Roman" w:hAnsi="Times New Roman"/>
          <w:b/>
          <w:szCs w:val="22"/>
          <w:u w:val="single"/>
          <w:lang w:val="tr-TR"/>
        </w:rPr>
      </w:pPr>
    </w:p>
    <w:p w14:paraId="0D4043FC" w14:textId="77777777" w:rsidR="00CF7488" w:rsidRPr="00CD43D3" w:rsidRDefault="006B3313" w:rsidP="006B3313">
      <w:pPr>
        <w:pStyle w:val="AltBilgi"/>
        <w:numPr>
          <w:ilvl w:val="0"/>
          <w:numId w:val="32"/>
        </w:numPr>
        <w:spacing w:line="360" w:lineRule="auto"/>
        <w:rPr>
          <w:rFonts w:ascii="Times New Roman" w:hAnsi="Times New Roman"/>
          <w:b/>
          <w:szCs w:val="22"/>
          <w:u w:val="single"/>
          <w:lang w:val="tr-TR"/>
        </w:rPr>
      </w:pPr>
      <w:r>
        <w:rPr>
          <w:rFonts w:ascii="Times New Roman" w:hAnsi="Times New Roman"/>
          <w:b/>
          <w:szCs w:val="22"/>
          <w:u w:val="single"/>
          <w:lang w:val="tr-TR"/>
        </w:rPr>
        <w:t xml:space="preserve"> </w:t>
      </w:r>
      <w:r w:rsidR="00CF7488" w:rsidRPr="00CF7488">
        <w:rPr>
          <w:rFonts w:ascii="Times New Roman" w:hAnsi="Times New Roman"/>
          <w:b/>
          <w:szCs w:val="22"/>
          <w:u w:val="single"/>
          <w:lang w:val="tr-TR"/>
        </w:rPr>
        <w:t xml:space="preserve">Müşteriden gelen </w:t>
      </w:r>
      <w:r w:rsidR="00CD43D3">
        <w:rPr>
          <w:rFonts w:ascii="Times New Roman" w:hAnsi="Times New Roman"/>
          <w:b/>
          <w:szCs w:val="22"/>
          <w:u w:val="single"/>
          <w:lang w:val="tr-TR"/>
        </w:rPr>
        <w:t>uygunsuz ürünler ve bildirimler</w:t>
      </w:r>
    </w:p>
    <w:p w14:paraId="534E4771" w14:textId="539B7009" w:rsidR="00CF7488" w:rsidRDefault="001001EF" w:rsidP="00681CCA">
      <w:pPr>
        <w:pStyle w:val="AltBilgi"/>
        <w:spacing w:line="360" w:lineRule="auto"/>
        <w:rPr>
          <w:rFonts w:ascii="Times New Roman" w:hAnsi="Times New Roman"/>
          <w:iCs/>
          <w:szCs w:val="22"/>
          <w:lang w:val="tr-TR"/>
        </w:rPr>
      </w:pPr>
      <w:r>
        <w:rPr>
          <w:rFonts w:ascii="Times New Roman" w:hAnsi="Times New Roman"/>
          <w:szCs w:val="22"/>
          <w:lang w:val="tr-TR"/>
        </w:rPr>
        <w:lastRenderedPageBreak/>
        <w:tab/>
      </w:r>
      <w:r w:rsidR="00CF7488" w:rsidRPr="00CF7488">
        <w:rPr>
          <w:rFonts w:ascii="Times New Roman" w:hAnsi="Times New Roman"/>
          <w:szCs w:val="22"/>
          <w:lang w:val="tr-TR"/>
        </w:rPr>
        <w:t>Müşterilerden gelen iade ürünler</w:t>
      </w:r>
      <w:r w:rsidR="00681CCA">
        <w:rPr>
          <w:rFonts w:ascii="Times New Roman" w:hAnsi="Times New Roman"/>
          <w:szCs w:val="22"/>
          <w:lang w:val="tr-TR"/>
        </w:rPr>
        <w:t xml:space="preserve"> karantina alanına </w:t>
      </w:r>
      <w:proofErr w:type="spellStart"/>
      <w:r w:rsidR="00681CCA">
        <w:rPr>
          <w:rFonts w:ascii="Times New Roman" w:hAnsi="Times New Roman"/>
          <w:szCs w:val="22"/>
          <w:lang w:val="tr-TR"/>
        </w:rPr>
        <w:t>alınarak,kalite</w:t>
      </w:r>
      <w:proofErr w:type="spellEnd"/>
      <w:r w:rsidR="00681CCA">
        <w:rPr>
          <w:rFonts w:ascii="Times New Roman" w:hAnsi="Times New Roman"/>
          <w:szCs w:val="22"/>
          <w:lang w:val="tr-TR"/>
        </w:rPr>
        <w:t xml:space="preserve"> sorumluları tarafından</w:t>
      </w:r>
      <w:r w:rsidR="00CF7488" w:rsidRPr="00CF7488">
        <w:rPr>
          <w:rFonts w:ascii="Times New Roman" w:hAnsi="Times New Roman"/>
          <w:szCs w:val="22"/>
          <w:lang w:val="tr-TR"/>
        </w:rPr>
        <w:t xml:space="preserve"> incelenerek hatanın kaynağı gelen iade malzemeye yapılacak işleme karar verilir. Bu işle</w:t>
      </w:r>
      <w:r w:rsidR="006C0A90">
        <w:rPr>
          <w:rFonts w:ascii="Times New Roman" w:hAnsi="Times New Roman"/>
          <w:szCs w:val="22"/>
          <w:lang w:val="tr-TR"/>
        </w:rPr>
        <w:t xml:space="preserve">m malzeme geldikten sonra </w:t>
      </w:r>
      <w:proofErr w:type="spellStart"/>
      <w:r w:rsidR="006C0A90">
        <w:rPr>
          <w:rFonts w:ascii="Times New Roman" w:hAnsi="Times New Roman"/>
          <w:szCs w:val="22"/>
          <w:lang w:val="tr-TR"/>
        </w:rPr>
        <w:t>max</w:t>
      </w:r>
      <w:proofErr w:type="spellEnd"/>
      <w:r w:rsidR="006C0A90">
        <w:rPr>
          <w:rFonts w:ascii="Times New Roman" w:hAnsi="Times New Roman"/>
          <w:szCs w:val="22"/>
          <w:lang w:val="tr-TR"/>
        </w:rPr>
        <w:t>. 7</w:t>
      </w:r>
      <w:r w:rsidR="00CF7488" w:rsidRPr="00CF7488">
        <w:rPr>
          <w:rFonts w:ascii="Times New Roman" w:hAnsi="Times New Roman"/>
          <w:szCs w:val="22"/>
          <w:lang w:val="tr-TR"/>
        </w:rPr>
        <w:t xml:space="preserve"> gün içerisinde yapılır. Gelen uygunsuzluk ilgili üretim birimlerine de bildirilir ve Kalite Sorumlusunun gerek görmesi durumunda Düzeltici  Faaliyet başlatılır</w:t>
      </w:r>
      <w:r w:rsidR="005B6E2A">
        <w:rPr>
          <w:rFonts w:ascii="Times New Roman" w:hAnsi="Times New Roman"/>
          <w:szCs w:val="22"/>
          <w:lang w:val="tr-TR"/>
        </w:rPr>
        <w:t>(PDCA)</w:t>
      </w:r>
      <w:r w:rsidR="00CF7488" w:rsidRPr="00CF7488">
        <w:rPr>
          <w:rFonts w:ascii="Times New Roman" w:hAnsi="Times New Roman"/>
          <w:szCs w:val="22"/>
          <w:lang w:val="tr-TR"/>
        </w:rPr>
        <w:t xml:space="preserve">.  </w:t>
      </w:r>
    </w:p>
    <w:p w14:paraId="5E8496EB" w14:textId="77777777" w:rsidR="00677CB3" w:rsidRPr="00CF7488" w:rsidRDefault="00677CB3" w:rsidP="00CD43D3">
      <w:pPr>
        <w:pStyle w:val="AltBilgi"/>
        <w:spacing w:line="360" w:lineRule="auto"/>
        <w:rPr>
          <w:rFonts w:ascii="Times New Roman" w:hAnsi="Times New Roman"/>
          <w:iCs/>
          <w:szCs w:val="22"/>
          <w:lang w:val="tr-TR"/>
        </w:rPr>
      </w:pPr>
    </w:p>
    <w:p w14:paraId="45906F0C" w14:textId="77777777" w:rsidR="00BB1D46" w:rsidRPr="00613834" w:rsidRDefault="00BB1D46" w:rsidP="00BB1D46">
      <w:pPr>
        <w:suppressAutoHyphens/>
        <w:spacing w:line="360" w:lineRule="auto"/>
        <w:rPr>
          <w:rFonts w:ascii="Times New Roman" w:hAnsi="Times New Roman"/>
          <w:szCs w:val="22"/>
          <w:lang w:val="tr-TR"/>
        </w:rPr>
      </w:pPr>
    </w:p>
    <w:p w14:paraId="5100E98A" w14:textId="7E6B1D56" w:rsidR="00CF7488" w:rsidRPr="00CF7488" w:rsidRDefault="00C35EDA" w:rsidP="00CF6CEC">
      <w:pPr>
        <w:spacing w:line="360" w:lineRule="auto"/>
        <w:rPr>
          <w:rFonts w:ascii="Times New Roman" w:hAnsi="Times New Roman"/>
          <w:szCs w:val="22"/>
          <w:lang w:val="tr-TR"/>
        </w:rPr>
      </w:pPr>
      <w:r>
        <w:rPr>
          <w:rFonts w:ascii="Times New Roman" w:hAnsi="Times New Roman"/>
          <w:szCs w:val="22"/>
          <w:lang w:val="tr-TR"/>
        </w:rPr>
        <w:t>Günlük ve a</w:t>
      </w:r>
      <w:r w:rsidR="00CF7488" w:rsidRPr="00C35EDA">
        <w:rPr>
          <w:rFonts w:ascii="Times New Roman" w:hAnsi="Times New Roman"/>
          <w:szCs w:val="22"/>
          <w:lang w:val="tr-TR"/>
        </w:rPr>
        <w:t xml:space="preserve">ylık periyotlarla </w:t>
      </w:r>
      <w:r>
        <w:rPr>
          <w:rFonts w:ascii="Times New Roman" w:hAnsi="Times New Roman"/>
          <w:szCs w:val="22"/>
          <w:lang w:val="tr-TR"/>
        </w:rPr>
        <w:t>iç ve dış fireler incelenir</w:t>
      </w:r>
      <w:r w:rsidR="00CF7488" w:rsidRPr="00C35EDA">
        <w:rPr>
          <w:rFonts w:ascii="Times New Roman" w:hAnsi="Times New Roman"/>
          <w:szCs w:val="22"/>
          <w:lang w:val="tr-TR"/>
        </w:rPr>
        <w:t>, her bir üreti</w:t>
      </w:r>
      <w:r>
        <w:rPr>
          <w:rFonts w:ascii="Times New Roman" w:hAnsi="Times New Roman"/>
          <w:szCs w:val="22"/>
          <w:lang w:val="tr-TR"/>
        </w:rPr>
        <w:t xml:space="preserve">m disiplinine göre ayrıştırılır, detayları listelenir, kalitesizlik maliyetleri hesaplanır. </w:t>
      </w:r>
      <w:r w:rsidR="00CF7488" w:rsidRPr="00CF7488">
        <w:rPr>
          <w:rFonts w:ascii="Times New Roman" w:hAnsi="Times New Roman"/>
          <w:szCs w:val="22"/>
          <w:lang w:val="tr-TR"/>
        </w:rPr>
        <w:t xml:space="preserve">Analizlerde aynı zamanda ürünlerin yıllık üretim miktarları da göz önüne alınarak ürünlerin hatalarının azaltılması için de çalışmalar başlatılır. </w:t>
      </w:r>
      <w:r>
        <w:rPr>
          <w:rFonts w:ascii="Times New Roman" w:hAnsi="Times New Roman"/>
          <w:szCs w:val="22"/>
          <w:lang w:val="tr-TR"/>
        </w:rPr>
        <w:t xml:space="preserve">Günlük, haftalık ve aylık olarak </w:t>
      </w:r>
      <w:r w:rsidR="00CF7488" w:rsidRPr="00CF7488">
        <w:rPr>
          <w:rFonts w:ascii="Times New Roman" w:hAnsi="Times New Roman"/>
          <w:szCs w:val="22"/>
          <w:lang w:val="tr-TR"/>
        </w:rPr>
        <w:t>yapılan toplantı</w:t>
      </w:r>
      <w:r>
        <w:rPr>
          <w:rFonts w:ascii="Times New Roman" w:hAnsi="Times New Roman"/>
          <w:szCs w:val="22"/>
          <w:lang w:val="tr-TR"/>
        </w:rPr>
        <w:t>lard</w:t>
      </w:r>
      <w:r w:rsidR="00CF7488" w:rsidRPr="00CF7488">
        <w:rPr>
          <w:rFonts w:ascii="Times New Roman" w:hAnsi="Times New Roman"/>
          <w:szCs w:val="22"/>
          <w:lang w:val="tr-TR"/>
        </w:rPr>
        <w:t xml:space="preserve">a bu veriler incelenir. </w:t>
      </w:r>
      <w:r>
        <w:rPr>
          <w:rFonts w:ascii="Times New Roman" w:hAnsi="Times New Roman"/>
          <w:szCs w:val="22"/>
          <w:lang w:val="tr-TR"/>
        </w:rPr>
        <w:t xml:space="preserve">İç ve Dış hatalar için düzeltici  faaliyetler </w:t>
      </w:r>
      <w:r w:rsidR="00CF7488" w:rsidRPr="00CF7488">
        <w:rPr>
          <w:rFonts w:ascii="Times New Roman" w:hAnsi="Times New Roman"/>
          <w:szCs w:val="22"/>
          <w:lang w:val="tr-TR"/>
        </w:rPr>
        <w:t>aksiyon planına dönüştürülür.</w:t>
      </w:r>
    </w:p>
    <w:p w14:paraId="2B0C263B" w14:textId="77777777" w:rsidR="00CF7488" w:rsidRPr="00CF7488" w:rsidRDefault="00CF7488" w:rsidP="00CF6CEC">
      <w:pPr>
        <w:spacing w:line="360" w:lineRule="auto"/>
        <w:rPr>
          <w:rFonts w:ascii="Times New Roman" w:hAnsi="Times New Roman"/>
          <w:szCs w:val="22"/>
          <w:lang w:val="tr-TR"/>
        </w:rPr>
      </w:pPr>
      <w:r w:rsidRPr="00CF7488">
        <w:rPr>
          <w:rFonts w:ascii="Times New Roman" w:hAnsi="Times New Roman"/>
          <w:szCs w:val="22"/>
          <w:lang w:val="tr-TR"/>
        </w:rPr>
        <w:t>Uygun olmayan ürünün müşteriye sevk edilmesi ve bunun daha sonra tespit edilmesi durumunda müşte</w:t>
      </w:r>
      <w:r w:rsidR="00C35EDA">
        <w:rPr>
          <w:rFonts w:ascii="Times New Roman" w:hAnsi="Times New Roman"/>
          <w:szCs w:val="22"/>
          <w:lang w:val="tr-TR"/>
        </w:rPr>
        <w:t xml:space="preserve">ri konu ile ilgili olarak Müşteri kalite, </w:t>
      </w:r>
      <w:r w:rsidRPr="00CF7488">
        <w:rPr>
          <w:rFonts w:ascii="Times New Roman" w:hAnsi="Times New Roman"/>
          <w:szCs w:val="22"/>
          <w:lang w:val="tr-TR"/>
        </w:rPr>
        <w:t>Planlama ve Sevkiyat böl</w:t>
      </w:r>
      <w:r w:rsidR="00C35EDA">
        <w:rPr>
          <w:rFonts w:ascii="Times New Roman" w:hAnsi="Times New Roman"/>
          <w:szCs w:val="22"/>
          <w:lang w:val="tr-TR"/>
        </w:rPr>
        <w:t>ümü tarafından bilgilendirilir, müşteri hattında işlem yapılır ya da ürün geri çağırılır.</w:t>
      </w:r>
    </w:p>
    <w:p w14:paraId="62C232F1" w14:textId="46176241" w:rsidR="00CB4C3A" w:rsidRPr="00681CCA" w:rsidRDefault="00CB4C3A" w:rsidP="00CB4C3A">
      <w:pPr>
        <w:tabs>
          <w:tab w:val="left" w:pos="851"/>
        </w:tabs>
        <w:rPr>
          <w:rFonts w:ascii="Times New Roman" w:hAnsi="Times New Roman"/>
          <w:b/>
          <w:bCs/>
          <w:szCs w:val="22"/>
          <w:lang w:val="tr-TR"/>
        </w:rPr>
      </w:pPr>
      <w:r w:rsidRPr="00681CCA">
        <w:rPr>
          <w:rFonts w:ascii="Times New Roman" w:hAnsi="Times New Roman"/>
          <w:b/>
          <w:bCs/>
          <w:szCs w:val="22"/>
          <w:lang w:val="tr-TR"/>
        </w:rPr>
        <w:t>5-Çıkış Kalite Kontrol Aşamasında Ortaya Çıkan Uygunsuzluklar;</w:t>
      </w:r>
    </w:p>
    <w:p w14:paraId="29614945" w14:textId="77777777" w:rsidR="00CB4C3A" w:rsidRDefault="00CB4C3A" w:rsidP="00CB4C3A">
      <w:pPr>
        <w:tabs>
          <w:tab w:val="left" w:pos="851"/>
        </w:tabs>
        <w:rPr>
          <w:rFonts w:ascii="Times New Roman" w:hAnsi="Times New Roman"/>
          <w:szCs w:val="22"/>
          <w:lang w:val="tr-TR"/>
        </w:rPr>
      </w:pPr>
      <w:r w:rsidRPr="00CB4C3A">
        <w:rPr>
          <w:rFonts w:ascii="Times New Roman" w:hAnsi="Times New Roman"/>
          <w:szCs w:val="22"/>
          <w:lang w:val="tr-TR"/>
        </w:rPr>
        <w:t xml:space="preserve">Bitmiş, sevke hazır ürünler Numune Alma Talimatına uygun örnekleme ile Kontrol Planlarına </w:t>
      </w:r>
      <w:r w:rsidRPr="00CB4C3A">
        <w:rPr>
          <w:rFonts w:ascii="Times New Roman" w:hAnsi="Times New Roman"/>
          <w:szCs w:val="22"/>
          <w:lang w:val="tr-TR"/>
        </w:rPr>
        <w:tab/>
        <w:t>göre Final Kalite Kontrol yapılarak müşteri talebi mevcut ise rapor hazırlanır.</w:t>
      </w:r>
    </w:p>
    <w:p w14:paraId="33B30BB0" w14:textId="432B88D4" w:rsidR="00CB4C3A" w:rsidRDefault="00CB4C3A" w:rsidP="00CB4C3A">
      <w:pPr>
        <w:tabs>
          <w:tab w:val="left" w:pos="851"/>
        </w:tabs>
        <w:rPr>
          <w:rFonts w:ascii="Times New Roman" w:hAnsi="Times New Roman"/>
          <w:szCs w:val="22"/>
          <w:lang w:val="tr-TR"/>
        </w:rPr>
      </w:pPr>
      <w:r w:rsidRPr="00CB4C3A">
        <w:rPr>
          <w:rFonts w:ascii="Times New Roman" w:hAnsi="Times New Roman"/>
          <w:szCs w:val="22"/>
          <w:lang w:val="tr-TR"/>
        </w:rPr>
        <w:t xml:space="preserve">Son ve sevk kontrol esnasında uygunsuz ürünle karşılaşılırsa sevkiyata izin verilmez. Üzerine </w:t>
      </w:r>
      <w:r w:rsidRPr="00CB4C3A">
        <w:rPr>
          <w:rFonts w:ascii="Times New Roman" w:hAnsi="Times New Roman"/>
          <w:szCs w:val="22"/>
          <w:lang w:val="tr-TR"/>
        </w:rPr>
        <w:tab/>
        <w:t xml:space="preserve">kırmızı renkli ret etiketi vurularak karantina bölgesine </w:t>
      </w:r>
      <w:bookmarkStart w:id="0" w:name="_Hlk88656707"/>
      <w:r w:rsidRPr="00CB4C3A">
        <w:rPr>
          <w:rFonts w:ascii="Times New Roman" w:hAnsi="Times New Roman"/>
          <w:szCs w:val="22"/>
          <w:lang w:val="tr-TR"/>
        </w:rPr>
        <w:t xml:space="preserve">alınır. Uygunsuz ürün analiz Formu  hazırlanır ve Tüm parçalar %100 kontrolden geçirilerek hatalı ürünler ayrılır. Sağlam ürünler </w:t>
      </w:r>
      <w:r w:rsidR="009D72D2">
        <w:rPr>
          <w:rFonts w:ascii="Times New Roman" w:hAnsi="Times New Roman"/>
          <w:szCs w:val="22"/>
          <w:lang w:val="tr-TR"/>
        </w:rPr>
        <w:t>s</w:t>
      </w:r>
      <w:r w:rsidRPr="00CB4C3A">
        <w:rPr>
          <w:rFonts w:ascii="Times New Roman" w:hAnsi="Times New Roman"/>
          <w:szCs w:val="22"/>
          <w:lang w:val="tr-TR"/>
        </w:rPr>
        <w:t xml:space="preserve">erbest bırakılır. </w:t>
      </w:r>
    </w:p>
    <w:p w14:paraId="1A377D82" w14:textId="5FF03E6A" w:rsidR="00CB4C3A" w:rsidRDefault="00CB4C3A" w:rsidP="00CB4C3A">
      <w:pPr>
        <w:tabs>
          <w:tab w:val="left" w:pos="851"/>
        </w:tabs>
        <w:rPr>
          <w:rFonts w:ascii="Times New Roman" w:hAnsi="Times New Roman"/>
          <w:szCs w:val="22"/>
          <w:lang w:val="tr-TR"/>
        </w:rPr>
      </w:pPr>
      <w:r w:rsidRPr="00CB4C3A">
        <w:rPr>
          <w:rFonts w:ascii="Times New Roman" w:hAnsi="Times New Roman"/>
          <w:szCs w:val="22"/>
          <w:lang w:val="tr-TR"/>
        </w:rPr>
        <w:t xml:space="preserve">tashih edilen ürünler %100 kontrol edilip daha sonra müşteriye bildirilerek </w:t>
      </w:r>
      <w:r w:rsidRPr="00CB4C3A">
        <w:rPr>
          <w:rFonts w:ascii="Times New Roman" w:hAnsi="Times New Roman"/>
          <w:szCs w:val="22"/>
          <w:lang w:val="tr-TR"/>
        </w:rPr>
        <w:tab/>
        <w:t>sevkiyatına</w:t>
      </w:r>
      <w:r w:rsidR="009D72D2">
        <w:rPr>
          <w:rFonts w:ascii="Times New Roman" w:hAnsi="Times New Roman"/>
          <w:szCs w:val="22"/>
          <w:lang w:val="tr-TR"/>
        </w:rPr>
        <w:t xml:space="preserve"> i</w:t>
      </w:r>
      <w:r w:rsidRPr="00CB4C3A">
        <w:rPr>
          <w:rFonts w:ascii="Times New Roman" w:hAnsi="Times New Roman"/>
          <w:szCs w:val="22"/>
          <w:lang w:val="tr-TR"/>
        </w:rPr>
        <w:t xml:space="preserve">zin verilir. Kalite Bölümü hatanın nedenini araştırıp gerek görürse ilgili bölümden 8D talep eder.  </w:t>
      </w:r>
    </w:p>
    <w:p w14:paraId="024FA94C" w14:textId="601CC90B" w:rsidR="005D713F" w:rsidRPr="00681CCA" w:rsidRDefault="005D713F" w:rsidP="00CB4C3A">
      <w:pPr>
        <w:tabs>
          <w:tab w:val="left" w:pos="851"/>
        </w:tabs>
        <w:rPr>
          <w:rFonts w:ascii="Times New Roman" w:hAnsi="Times New Roman"/>
          <w:b/>
          <w:bCs/>
          <w:szCs w:val="22"/>
          <w:lang w:val="tr-TR"/>
        </w:rPr>
      </w:pPr>
    </w:p>
    <w:p w14:paraId="591B4A06" w14:textId="77777777" w:rsidR="005D713F" w:rsidRPr="00681CCA" w:rsidRDefault="005D713F" w:rsidP="005D713F">
      <w:pPr>
        <w:pStyle w:val="GvdeMetniGirintisi"/>
        <w:tabs>
          <w:tab w:val="left" w:pos="851"/>
        </w:tabs>
        <w:ind w:left="0"/>
        <w:rPr>
          <w:rFonts w:ascii="Times New Roman" w:hAnsi="Times New Roman"/>
          <w:b/>
          <w:bCs/>
          <w:szCs w:val="22"/>
          <w:lang w:val="tr-TR"/>
        </w:rPr>
      </w:pPr>
      <w:r w:rsidRPr="00681CCA">
        <w:rPr>
          <w:rFonts w:ascii="Times New Roman" w:hAnsi="Times New Roman"/>
          <w:b/>
          <w:bCs/>
          <w:szCs w:val="22"/>
          <w:lang w:val="tr-TR"/>
        </w:rPr>
        <w:t xml:space="preserve">6-Ürün </w:t>
      </w:r>
      <w:proofErr w:type="spellStart"/>
      <w:r w:rsidRPr="00681CCA">
        <w:rPr>
          <w:rFonts w:ascii="Times New Roman" w:hAnsi="Times New Roman"/>
          <w:b/>
          <w:bCs/>
          <w:szCs w:val="22"/>
          <w:lang w:val="tr-TR"/>
        </w:rPr>
        <w:t>Denetimi</w:t>
      </w:r>
      <w:proofErr w:type="spellEnd"/>
      <w:r w:rsidRPr="00681CCA">
        <w:rPr>
          <w:rFonts w:ascii="Times New Roman" w:hAnsi="Times New Roman"/>
          <w:b/>
          <w:bCs/>
          <w:szCs w:val="22"/>
          <w:lang w:val="tr-TR"/>
        </w:rPr>
        <w:t xml:space="preserve"> </w:t>
      </w:r>
      <w:proofErr w:type="spellStart"/>
      <w:r w:rsidRPr="00681CCA">
        <w:rPr>
          <w:rFonts w:ascii="Times New Roman" w:hAnsi="Times New Roman"/>
          <w:b/>
          <w:bCs/>
          <w:szCs w:val="22"/>
          <w:lang w:val="tr-TR"/>
        </w:rPr>
        <w:t>Sırasında</w:t>
      </w:r>
      <w:proofErr w:type="spellEnd"/>
      <w:r w:rsidRPr="00681CCA">
        <w:rPr>
          <w:rFonts w:ascii="Times New Roman" w:hAnsi="Times New Roman"/>
          <w:b/>
          <w:bCs/>
          <w:szCs w:val="22"/>
          <w:lang w:val="tr-TR"/>
        </w:rPr>
        <w:t xml:space="preserve"> </w:t>
      </w:r>
      <w:proofErr w:type="spellStart"/>
      <w:r w:rsidRPr="00681CCA">
        <w:rPr>
          <w:rFonts w:ascii="Times New Roman" w:hAnsi="Times New Roman"/>
          <w:b/>
          <w:bCs/>
          <w:szCs w:val="22"/>
          <w:lang w:val="tr-TR"/>
        </w:rPr>
        <w:t>Çıkan</w:t>
      </w:r>
      <w:proofErr w:type="spellEnd"/>
      <w:r w:rsidRPr="00681CCA">
        <w:rPr>
          <w:rFonts w:ascii="Times New Roman" w:hAnsi="Times New Roman"/>
          <w:b/>
          <w:bCs/>
          <w:szCs w:val="22"/>
          <w:lang w:val="tr-TR"/>
        </w:rPr>
        <w:t xml:space="preserve"> Uygun </w:t>
      </w:r>
      <w:proofErr w:type="spellStart"/>
      <w:r w:rsidRPr="00681CCA">
        <w:rPr>
          <w:rFonts w:ascii="Times New Roman" w:hAnsi="Times New Roman"/>
          <w:b/>
          <w:bCs/>
          <w:szCs w:val="22"/>
          <w:lang w:val="tr-TR"/>
        </w:rPr>
        <w:t>Olmayan</w:t>
      </w:r>
      <w:proofErr w:type="spellEnd"/>
      <w:r w:rsidRPr="00681CCA">
        <w:rPr>
          <w:rFonts w:ascii="Times New Roman" w:hAnsi="Times New Roman"/>
          <w:b/>
          <w:bCs/>
          <w:szCs w:val="22"/>
          <w:lang w:val="tr-TR"/>
        </w:rPr>
        <w:t xml:space="preserve"> </w:t>
      </w:r>
      <w:proofErr w:type="spellStart"/>
      <w:r w:rsidRPr="00681CCA">
        <w:rPr>
          <w:rFonts w:ascii="Times New Roman" w:hAnsi="Times New Roman"/>
          <w:b/>
          <w:bCs/>
          <w:szCs w:val="22"/>
          <w:lang w:val="tr-TR"/>
        </w:rPr>
        <w:t>Ürünler</w:t>
      </w:r>
      <w:proofErr w:type="spellEnd"/>
      <w:r w:rsidRPr="00681CCA">
        <w:rPr>
          <w:rFonts w:ascii="Times New Roman" w:hAnsi="Times New Roman"/>
          <w:b/>
          <w:bCs/>
          <w:szCs w:val="22"/>
          <w:lang w:val="tr-TR"/>
        </w:rPr>
        <w:t>;</w:t>
      </w:r>
    </w:p>
    <w:p w14:paraId="3395918E" w14:textId="0A5C671C" w:rsidR="005D713F" w:rsidRDefault="005D713F" w:rsidP="005D713F">
      <w:pPr>
        <w:pStyle w:val="GvdeMetniGirintisi"/>
        <w:tabs>
          <w:tab w:val="left" w:pos="851"/>
        </w:tabs>
        <w:ind w:left="0"/>
        <w:rPr>
          <w:rFonts w:ascii="Times New Roman" w:hAnsi="Times New Roman"/>
          <w:szCs w:val="22"/>
          <w:lang w:val="tr-TR"/>
        </w:rPr>
      </w:pPr>
      <w:r w:rsidRPr="005D713F">
        <w:rPr>
          <w:rFonts w:ascii="Times New Roman" w:hAnsi="Times New Roman"/>
          <w:szCs w:val="22"/>
          <w:lang w:val="tr-TR"/>
        </w:rPr>
        <w:t>Sevke hazır ürün üzerinde yapılacak tetkik esnasında uygunsuz ürünle karşılaşılırsa geriye</w:t>
      </w:r>
      <w:r>
        <w:rPr>
          <w:rFonts w:ascii="Times New Roman" w:hAnsi="Times New Roman"/>
          <w:szCs w:val="22"/>
          <w:lang w:val="tr-TR"/>
        </w:rPr>
        <w:t xml:space="preserve"> </w:t>
      </w:r>
      <w:r w:rsidRPr="005D713F">
        <w:rPr>
          <w:rFonts w:ascii="Times New Roman" w:hAnsi="Times New Roman"/>
          <w:szCs w:val="22"/>
          <w:lang w:val="tr-TR"/>
        </w:rPr>
        <w:t xml:space="preserve">doğru parçalar %100  kontrol edilir. Üretim devamına ve üretimde bu kontrole ait sonuçlar </w:t>
      </w:r>
      <w:r w:rsidR="003C1DCB">
        <w:rPr>
          <w:rFonts w:ascii="Times New Roman" w:hAnsi="Times New Roman"/>
          <w:szCs w:val="22"/>
          <w:lang w:val="tr-TR"/>
        </w:rPr>
        <w:t xml:space="preserve">Ürün denetim </w:t>
      </w:r>
      <w:r w:rsidRPr="005D713F">
        <w:rPr>
          <w:rFonts w:ascii="Times New Roman" w:hAnsi="Times New Roman"/>
          <w:szCs w:val="22"/>
          <w:lang w:val="tr-TR"/>
        </w:rPr>
        <w:t xml:space="preserve"> formunda kayıt altına alınır. Uygunsuzluk devam ediyorsa ürün üzerine ret etiketi </w:t>
      </w:r>
      <w:r w:rsidRPr="005D713F">
        <w:rPr>
          <w:rFonts w:ascii="Times New Roman" w:hAnsi="Times New Roman"/>
          <w:szCs w:val="22"/>
          <w:lang w:val="tr-TR"/>
        </w:rPr>
        <w:tab/>
        <w:t>yapıştırılıp karantina alanına alınır ve sevkiyatına izin verilmez. Üretim durdurma Raporu hazırlanır. Derhal uygunsuzluğun nedeni araştırılıp düzeltici faaliyet başlatılır.</w:t>
      </w:r>
    </w:p>
    <w:p w14:paraId="489F2EA9" w14:textId="1E9759CD" w:rsidR="00CF7488" w:rsidRDefault="005D713F" w:rsidP="00681CCA">
      <w:pPr>
        <w:pStyle w:val="GvdeMetniGirintisi"/>
        <w:tabs>
          <w:tab w:val="left" w:pos="851"/>
        </w:tabs>
        <w:ind w:left="0"/>
        <w:rPr>
          <w:rFonts w:ascii="Times New Roman" w:hAnsi="Times New Roman"/>
          <w:szCs w:val="22"/>
          <w:lang w:val="tr-TR"/>
        </w:rPr>
      </w:pPr>
      <w:r w:rsidRPr="005D713F">
        <w:rPr>
          <w:rFonts w:ascii="Times New Roman" w:hAnsi="Times New Roman"/>
          <w:szCs w:val="22"/>
          <w:lang w:val="tr-TR"/>
        </w:rPr>
        <w:t xml:space="preserve"> Ürün%100 kontrolden geçirilip hatalı ürünler ayrıştırılır. Sağlam ürünler serbest bırakılır. Hatalı ürünler düzeltilip düzeltilemeyeceği araştırılır. Düzeltilemeyecek ürünler hurdaya atılır. </w:t>
      </w:r>
      <w:bookmarkEnd w:id="0"/>
    </w:p>
    <w:p w14:paraId="2FE7D0C8" w14:textId="77777777" w:rsidR="00CB4C3A" w:rsidRDefault="00CB4C3A" w:rsidP="00CF6CEC">
      <w:pPr>
        <w:spacing w:line="360" w:lineRule="auto"/>
        <w:rPr>
          <w:rFonts w:ascii="Times New Roman" w:hAnsi="Times New Roman"/>
          <w:szCs w:val="22"/>
          <w:lang w:val="tr-TR"/>
        </w:rPr>
      </w:pPr>
    </w:p>
    <w:p w14:paraId="7DD18BAF" w14:textId="77777777" w:rsidR="00CB4C3A" w:rsidRPr="00CF7488" w:rsidRDefault="00CB4C3A" w:rsidP="00CF6CEC">
      <w:pPr>
        <w:spacing w:line="360" w:lineRule="auto"/>
        <w:rPr>
          <w:rFonts w:ascii="Times New Roman" w:hAnsi="Times New Roman"/>
          <w:szCs w:val="22"/>
          <w:lang w:val="tr-TR"/>
        </w:rPr>
      </w:pPr>
    </w:p>
    <w:p w14:paraId="1DCDE9D4" w14:textId="7C1C6BBA" w:rsidR="00CF7488" w:rsidRPr="00CF7488" w:rsidRDefault="001B521E" w:rsidP="00CF6CEC">
      <w:pPr>
        <w:spacing w:before="120" w:after="120" w:line="360" w:lineRule="auto"/>
        <w:jc w:val="left"/>
        <w:rPr>
          <w:rFonts w:ascii="Times New Roman" w:hAnsi="Times New Roman"/>
          <w:b/>
          <w:szCs w:val="22"/>
          <w:lang w:val="tr-TR"/>
        </w:rPr>
      </w:pPr>
      <w:r>
        <w:rPr>
          <w:rFonts w:ascii="Times New Roman" w:hAnsi="Times New Roman"/>
          <w:b/>
          <w:szCs w:val="22"/>
          <w:lang w:val="tr-TR"/>
        </w:rPr>
        <w:t>7</w:t>
      </w:r>
      <w:r w:rsidR="00CF7488" w:rsidRPr="00CF7488">
        <w:rPr>
          <w:rFonts w:ascii="Times New Roman" w:hAnsi="Times New Roman"/>
          <w:b/>
          <w:szCs w:val="22"/>
          <w:lang w:val="tr-TR"/>
        </w:rPr>
        <w:t>. KAYITLAR</w:t>
      </w:r>
    </w:p>
    <w:p w14:paraId="7F903B16" w14:textId="2F5CD987" w:rsidR="00CF7488" w:rsidRPr="00CF7488" w:rsidRDefault="00CF7488" w:rsidP="00CF6CEC">
      <w:pPr>
        <w:spacing w:line="360" w:lineRule="auto"/>
        <w:rPr>
          <w:rFonts w:ascii="Times New Roman" w:hAnsi="Times New Roman"/>
          <w:b/>
          <w:color w:val="0000FF"/>
          <w:szCs w:val="22"/>
          <w:lang w:val="tr-TR"/>
        </w:rPr>
      </w:pPr>
      <w:r w:rsidRPr="00CF7488">
        <w:rPr>
          <w:rFonts w:ascii="Times New Roman" w:hAnsi="Times New Roman"/>
          <w:b/>
          <w:szCs w:val="22"/>
          <w:lang w:val="tr-TR"/>
        </w:rPr>
        <w:tab/>
      </w:r>
      <w:r w:rsidRPr="00716045">
        <w:rPr>
          <w:rFonts w:ascii="Times New Roman" w:hAnsi="Times New Roman"/>
          <w:szCs w:val="22"/>
          <w:lang w:val="tr-TR"/>
        </w:rPr>
        <w:t>Bu prosedürün uygulaması esnasında oluşan kayıtların bölümde,</w:t>
      </w:r>
      <w:r w:rsidR="00716045">
        <w:rPr>
          <w:rFonts w:ascii="Times New Roman" w:hAnsi="Times New Roman"/>
          <w:szCs w:val="22"/>
          <w:lang w:val="tr-TR"/>
        </w:rPr>
        <w:t xml:space="preserve"> </w:t>
      </w:r>
      <w:r w:rsidRPr="00716045">
        <w:rPr>
          <w:rFonts w:ascii="Times New Roman" w:hAnsi="Times New Roman"/>
          <w:szCs w:val="22"/>
          <w:lang w:val="tr-TR"/>
        </w:rPr>
        <w:t>arşivde saklama süreleri,</w:t>
      </w:r>
      <w:r w:rsidR="00716045">
        <w:rPr>
          <w:rFonts w:ascii="Times New Roman" w:hAnsi="Times New Roman"/>
          <w:szCs w:val="22"/>
          <w:lang w:val="tr-TR"/>
        </w:rPr>
        <w:t xml:space="preserve"> </w:t>
      </w:r>
      <w:r w:rsidRPr="00716045">
        <w:rPr>
          <w:rFonts w:ascii="Times New Roman" w:hAnsi="Times New Roman"/>
          <w:szCs w:val="22"/>
          <w:lang w:val="tr-TR"/>
        </w:rPr>
        <w:t xml:space="preserve">yöntemi </w:t>
      </w:r>
      <w:proofErr w:type="spellStart"/>
      <w:r w:rsidR="005B6E2A">
        <w:rPr>
          <w:rFonts w:ascii="Times New Roman" w:hAnsi="Times New Roman"/>
          <w:szCs w:val="22"/>
          <w:lang w:val="tr-TR"/>
        </w:rPr>
        <w:t>Dökümante</w:t>
      </w:r>
      <w:proofErr w:type="spellEnd"/>
      <w:r w:rsidR="005B6E2A">
        <w:rPr>
          <w:rFonts w:ascii="Times New Roman" w:hAnsi="Times New Roman"/>
          <w:szCs w:val="22"/>
          <w:lang w:val="tr-TR"/>
        </w:rPr>
        <w:t xml:space="preserve"> edilmi</w:t>
      </w:r>
      <w:r w:rsidR="003C1DCB">
        <w:rPr>
          <w:rFonts w:ascii="Times New Roman" w:hAnsi="Times New Roman"/>
          <w:szCs w:val="22"/>
          <w:lang w:val="tr-TR"/>
        </w:rPr>
        <w:t>ş</w:t>
      </w:r>
      <w:r w:rsidR="005B6E2A">
        <w:rPr>
          <w:rFonts w:ascii="Times New Roman" w:hAnsi="Times New Roman"/>
          <w:szCs w:val="22"/>
          <w:lang w:val="tr-TR"/>
        </w:rPr>
        <w:t xml:space="preserve"> bilgi </w:t>
      </w:r>
      <w:r w:rsidRPr="00716045">
        <w:rPr>
          <w:rFonts w:ascii="Times New Roman" w:hAnsi="Times New Roman"/>
          <w:szCs w:val="22"/>
          <w:lang w:val="tr-TR"/>
        </w:rPr>
        <w:t xml:space="preserve"> prosedüründe tanımlanmıştır. </w:t>
      </w:r>
    </w:p>
    <w:p w14:paraId="5B37A95C" w14:textId="4B55B04C" w:rsidR="00CF7488" w:rsidRPr="00CF7488" w:rsidRDefault="001B521E" w:rsidP="00CF6CEC">
      <w:pPr>
        <w:spacing w:before="120" w:after="120" w:line="360" w:lineRule="auto"/>
        <w:rPr>
          <w:rFonts w:ascii="Times New Roman" w:hAnsi="Times New Roman"/>
          <w:b/>
          <w:szCs w:val="22"/>
          <w:lang w:val="tr-TR"/>
        </w:rPr>
      </w:pPr>
      <w:r>
        <w:rPr>
          <w:rFonts w:ascii="Times New Roman" w:hAnsi="Times New Roman"/>
          <w:b/>
          <w:szCs w:val="22"/>
          <w:lang w:val="tr-TR"/>
        </w:rPr>
        <w:t>8</w:t>
      </w:r>
      <w:r w:rsidR="00CF7488" w:rsidRPr="00CF7488">
        <w:rPr>
          <w:rFonts w:ascii="Times New Roman" w:hAnsi="Times New Roman"/>
          <w:b/>
          <w:szCs w:val="22"/>
          <w:lang w:val="tr-TR"/>
        </w:rPr>
        <w:t>. GÖZDEN GEÇİRME</w:t>
      </w:r>
    </w:p>
    <w:p w14:paraId="01691DB2" w14:textId="60A06224" w:rsidR="00CF7488" w:rsidRPr="00716045" w:rsidRDefault="00CF7488" w:rsidP="00CF6CEC">
      <w:pPr>
        <w:spacing w:line="360" w:lineRule="auto"/>
        <w:ind w:firstLine="720"/>
        <w:rPr>
          <w:rFonts w:ascii="Times New Roman" w:hAnsi="Times New Roman"/>
          <w:szCs w:val="22"/>
          <w:lang w:val="tr-TR"/>
        </w:rPr>
      </w:pPr>
      <w:r w:rsidRPr="00716045">
        <w:rPr>
          <w:rFonts w:ascii="Times New Roman" w:hAnsi="Times New Roman"/>
          <w:szCs w:val="22"/>
          <w:lang w:val="tr-TR"/>
        </w:rPr>
        <w:lastRenderedPageBreak/>
        <w:t xml:space="preserve">Bu prosedürü gözden geçirme ve güncelleştirme sorumluluğu </w:t>
      </w:r>
      <w:r w:rsidR="00716045">
        <w:rPr>
          <w:rFonts w:ascii="Times New Roman" w:hAnsi="Times New Roman"/>
          <w:szCs w:val="22"/>
          <w:lang w:val="tr-TR"/>
        </w:rPr>
        <w:t xml:space="preserve">Kalite </w:t>
      </w:r>
      <w:proofErr w:type="spellStart"/>
      <w:r w:rsidRPr="00716045">
        <w:rPr>
          <w:rFonts w:ascii="Times New Roman" w:hAnsi="Times New Roman"/>
          <w:szCs w:val="22"/>
          <w:lang w:val="tr-TR"/>
        </w:rPr>
        <w:t>Yöneti</w:t>
      </w:r>
      <w:r w:rsidR="00C64E95">
        <w:rPr>
          <w:rFonts w:ascii="Times New Roman" w:hAnsi="Times New Roman"/>
          <w:szCs w:val="22"/>
          <w:lang w:val="tr-TR"/>
        </w:rPr>
        <w:t>cisi</w:t>
      </w:r>
      <w:r w:rsidRPr="00716045">
        <w:rPr>
          <w:rFonts w:ascii="Times New Roman" w:hAnsi="Times New Roman"/>
          <w:szCs w:val="22"/>
          <w:lang w:val="tr-TR"/>
        </w:rPr>
        <w:t>'ne</w:t>
      </w:r>
      <w:proofErr w:type="spellEnd"/>
      <w:r w:rsidRPr="00716045">
        <w:rPr>
          <w:rFonts w:ascii="Times New Roman" w:hAnsi="Times New Roman"/>
          <w:szCs w:val="22"/>
          <w:lang w:val="tr-TR"/>
        </w:rPr>
        <w:t xml:space="preserve"> aittir. Gözden geçirmeler maksimum yılda bir kere yapılır.</w:t>
      </w:r>
    </w:p>
    <w:p w14:paraId="38A4DF06" w14:textId="43E11595" w:rsidR="00CF7488" w:rsidRPr="00CF7488" w:rsidRDefault="001B521E" w:rsidP="00CF6CEC">
      <w:pPr>
        <w:spacing w:before="120" w:after="120" w:line="360" w:lineRule="auto"/>
        <w:rPr>
          <w:rFonts w:ascii="Times New Roman" w:hAnsi="Times New Roman"/>
          <w:b/>
          <w:szCs w:val="22"/>
          <w:lang w:val="tr-TR"/>
        </w:rPr>
      </w:pPr>
      <w:r>
        <w:rPr>
          <w:rFonts w:ascii="Times New Roman" w:hAnsi="Times New Roman"/>
          <w:b/>
          <w:szCs w:val="22"/>
          <w:lang w:val="tr-TR"/>
        </w:rPr>
        <w:t>9</w:t>
      </w:r>
      <w:r w:rsidR="00CF7488" w:rsidRPr="00CF7488">
        <w:rPr>
          <w:rFonts w:ascii="Times New Roman" w:hAnsi="Times New Roman"/>
          <w:b/>
          <w:szCs w:val="22"/>
          <w:lang w:val="tr-TR"/>
        </w:rPr>
        <w:t>. İLGİLİ DOKÜMANLAR &amp;</w:t>
      </w:r>
      <w:r w:rsidR="00DB4594">
        <w:rPr>
          <w:rFonts w:ascii="Times New Roman" w:hAnsi="Times New Roman"/>
          <w:b/>
          <w:szCs w:val="22"/>
          <w:lang w:val="tr-TR"/>
        </w:rPr>
        <w:t xml:space="preserve">  </w:t>
      </w:r>
      <w:r w:rsidR="00CF7488" w:rsidRPr="00CF7488">
        <w:rPr>
          <w:rFonts w:ascii="Times New Roman" w:hAnsi="Times New Roman"/>
          <w:b/>
          <w:szCs w:val="22"/>
          <w:lang w:val="tr-TR"/>
        </w:rPr>
        <w:t>EKLER&amp;KAYITLAR</w:t>
      </w:r>
    </w:p>
    <w:p w14:paraId="280CCD36" w14:textId="77777777" w:rsidR="00CF7488" w:rsidRPr="00CF7488" w:rsidRDefault="00CF7488"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sidRPr="00CF7488">
        <w:rPr>
          <w:rFonts w:ascii="Times New Roman" w:hAnsi="Times New Roman"/>
          <w:szCs w:val="22"/>
          <w:lang w:val="tr-TR"/>
        </w:rPr>
        <w:t>Sapma bildirisi formu</w:t>
      </w:r>
    </w:p>
    <w:p w14:paraId="0E29625E" w14:textId="77777777" w:rsidR="00CF7488" w:rsidRPr="00CF7488" w:rsidRDefault="00716045"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Pr>
          <w:rFonts w:ascii="Times New Roman" w:hAnsi="Times New Roman"/>
          <w:szCs w:val="22"/>
          <w:lang w:val="tr-TR"/>
        </w:rPr>
        <w:t>Hurda/</w:t>
      </w:r>
      <w:r w:rsidR="00CF7488" w:rsidRPr="00CF7488">
        <w:rPr>
          <w:rFonts w:ascii="Times New Roman" w:hAnsi="Times New Roman"/>
          <w:szCs w:val="22"/>
          <w:lang w:val="tr-TR"/>
        </w:rPr>
        <w:t>Kırma formu</w:t>
      </w:r>
    </w:p>
    <w:p w14:paraId="64AF6A24" w14:textId="77777777" w:rsidR="00CF7488" w:rsidRPr="00CF7488" w:rsidRDefault="00CF7488"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sidRPr="00CF7488">
        <w:rPr>
          <w:rFonts w:ascii="Times New Roman" w:hAnsi="Times New Roman"/>
          <w:szCs w:val="22"/>
          <w:lang w:val="tr-TR"/>
        </w:rPr>
        <w:t>Ek işlem formu</w:t>
      </w:r>
    </w:p>
    <w:p w14:paraId="3887D78C" w14:textId="77777777" w:rsidR="00CF7488" w:rsidRPr="00CF7488" w:rsidRDefault="00716045"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Pr>
          <w:rFonts w:ascii="Times New Roman" w:hAnsi="Times New Roman"/>
          <w:szCs w:val="22"/>
          <w:lang w:val="tr-TR"/>
        </w:rPr>
        <w:t>F</w:t>
      </w:r>
      <w:r w:rsidR="00CF7488" w:rsidRPr="00CF7488">
        <w:rPr>
          <w:rFonts w:ascii="Times New Roman" w:hAnsi="Times New Roman"/>
          <w:szCs w:val="22"/>
          <w:lang w:val="tr-TR"/>
        </w:rPr>
        <w:t>ire kartı</w:t>
      </w:r>
    </w:p>
    <w:p w14:paraId="4E64E1FC" w14:textId="77777777" w:rsidR="00CF7488" w:rsidRPr="00CF7488" w:rsidRDefault="00716045"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Pr>
          <w:rFonts w:ascii="Times New Roman" w:hAnsi="Times New Roman"/>
          <w:szCs w:val="22"/>
          <w:lang w:val="tr-TR"/>
        </w:rPr>
        <w:t>Tedarikçi i</w:t>
      </w:r>
      <w:r w:rsidR="00CF7488" w:rsidRPr="00CF7488">
        <w:rPr>
          <w:rFonts w:ascii="Times New Roman" w:hAnsi="Times New Roman"/>
          <w:szCs w:val="22"/>
          <w:lang w:val="tr-TR"/>
        </w:rPr>
        <w:t>ade formu</w:t>
      </w:r>
    </w:p>
    <w:p w14:paraId="0F3E6F5E" w14:textId="77777777" w:rsidR="00CF7488" w:rsidRPr="00CF7488" w:rsidRDefault="00CF7488" w:rsidP="00CF6CEC">
      <w:pPr>
        <w:numPr>
          <w:ilvl w:val="0"/>
          <w:numId w:val="27"/>
        </w:numPr>
        <w:tabs>
          <w:tab w:val="clear" w:pos="360"/>
          <w:tab w:val="num" w:pos="720"/>
        </w:tabs>
        <w:suppressAutoHyphens/>
        <w:spacing w:line="360" w:lineRule="auto"/>
        <w:ind w:left="720"/>
        <w:rPr>
          <w:rFonts w:ascii="Times New Roman" w:hAnsi="Times New Roman"/>
          <w:szCs w:val="22"/>
          <w:lang w:val="tr-TR"/>
        </w:rPr>
      </w:pPr>
      <w:r w:rsidRPr="00CF7488">
        <w:rPr>
          <w:rFonts w:ascii="Times New Roman" w:hAnsi="Times New Roman"/>
          <w:szCs w:val="22"/>
          <w:lang w:val="tr-TR"/>
        </w:rPr>
        <w:t>Üretim durdurma formu</w:t>
      </w:r>
    </w:p>
    <w:p w14:paraId="6943356C" w14:textId="77777777" w:rsidR="00CF7488" w:rsidRPr="00CF7488" w:rsidRDefault="00716045" w:rsidP="00CF6CEC">
      <w:pPr>
        <w:numPr>
          <w:ilvl w:val="0"/>
          <w:numId w:val="27"/>
        </w:numPr>
        <w:tabs>
          <w:tab w:val="clear" w:pos="360"/>
          <w:tab w:val="num" w:pos="720"/>
        </w:tabs>
        <w:suppressAutoHyphens/>
        <w:spacing w:line="360" w:lineRule="auto"/>
        <w:ind w:left="720"/>
        <w:rPr>
          <w:rFonts w:ascii="Times New Roman" w:hAnsi="Times New Roman"/>
          <w:iCs/>
          <w:szCs w:val="22"/>
          <w:lang w:val="tr-TR"/>
        </w:rPr>
      </w:pPr>
      <w:proofErr w:type="spellStart"/>
      <w:r>
        <w:rPr>
          <w:rFonts w:ascii="Times New Roman" w:hAnsi="Times New Roman"/>
          <w:szCs w:val="22"/>
          <w:lang w:val="tr-TR"/>
        </w:rPr>
        <w:t>Red</w:t>
      </w:r>
      <w:proofErr w:type="spellEnd"/>
      <w:r>
        <w:rPr>
          <w:rFonts w:ascii="Times New Roman" w:hAnsi="Times New Roman"/>
          <w:szCs w:val="22"/>
          <w:lang w:val="tr-TR"/>
        </w:rPr>
        <w:t>, OK, 100% kontrol edilmiştir etiketleri</w:t>
      </w:r>
    </w:p>
    <w:p w14:paraId="52656CFD" w14:textId="77777777" w:rsidR="00CF7488" w:rsidRPr="00CF7488" w:rsidRDefault="00CF7488" w:rsidP="00CF6CEC">
      <w:pPr>
        <w:spacing w:line="360" w:lineRule="auto"/>
        <w:rPr>
          <w:rFonts w:ascii="Times New Roman" w:hAnsi="Times New Roman"/>
          <w:szCs w:val="22"/>
        </w:rPr>
      </w:pPr>
    </w:p>
    <w:p w14:paraId="18131050" w14:textId="77777777" w:rsidR="00EF17AC" w:rsidRPr="00CF7488" w:rsidRDefault="00EF17AC" w:rsidP="00CF6CEC">
      <w:pPr>
        <w:spacing w:line="360" w:lineRule="auto"/>
        <w:rPr>
          <w:rFonts w:ascii="Times New Roman" w:hAnsi="Times New Roman"/>
          <w:szCs w:val="22"/>
        </w:rPr>
      </w:pPr>
    </w:p>
    <w:sectPr w:rsidR="00EF17AC" w:rsidRPr="00CF7488" w:rsidSect="00E271A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82541" w14:textId="77777777" w:rsidR="009D770E" w:rsidRDefault="009D770E" w:rsidP="001D0AF5">
      <w:r>
        <w:separator/>
      </w:r>
    </w:p>
  </w:endnote>
  <w:endnote w:type="continuationSeparator" w:id="0">
    <w:p w14:paraId="08784A60" w14:textId="77777777" w:rsidR="009D770E" w:rsidRDefault="009D770E" w:rsidP="001D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CCA9A" w14:textId="77777777" w:rsidR="00E271A6" w:rsidRDefault="00E271A6">
    <w:pPr>
      <w:pStyle w:val="AltBilgi"/>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657"/>
      <w:gridCol w:w="3365"/>
      <w:gridCol w:w="3660"/>
    </w:tblGrid>
    <w:tr w:rsidR="00E271A6" w:rsidRPr="0013773B" w14:paraId="5F9FBD5F" w14:textId="77777777" w:rsidTr="00E271A6">
      <w:trPr>
        <w:trHeight w:val="413"/>
        <w:jc w:val="center"/>
      </w:trPr>
      <w:tc>
        <w:tcPr>
          <w:tcW w:w="1712" w:type="pct"/>
          <w:tcBorders>
            <w:top w:val="single" w:sz="6" w:space="0" w:color="auto"/>
            <w:bottom w:val="single" w:sz="4" w:space="0" w:color="auto"/>
          </w:tcBorders>
        </w:tcPr>
        <w:p w14:paraId="48951FFB" w14:textId="77777777" w:rsidR="00E271A6" w:rsidRPr="0013773B" w:rsidRDefault="00E271A6" w:rsidP="004D4976">
          <w:pPr>
            <w:spacing w:line="360" w:lineRule="auto"/>
            <w:jc w:val="center"/>
            <w:rPr>
              <w:b/>
              <w:color w:val="000000"/>
            </w:rPr>
          </w:pPr>
          <w:proofErr w:type="spellStart"/>
          <w:r>
            <w:rPr>
              <w:b/>
              <w:color w:val="000000"/>
            </w:rPr>
            <w:t>Hazırlayan</w:t>
          </w:r>
          <w:proofErr w:type="spellEnd"/>
        </w:p>
      </w:tc>
      <w:tc>
        <w:tcPr>
          <w:tcW w:w="1575" w:type="pct"/>
          <w:tcBorders>
            <w:top w:val="single" w:sz="6" w:space="0" w:color="auto"/>
            <w:bottom w:val="single" w:sz="4" w:space="0" w:color="auto"/>
          </w:tcBorders>
        </w:tcPr>
        <w:p w14:paraId="1BF8B634" w14:textId="77777777" w:rsidR="00E271A6" w:rsidRPr="0013773B" w:rsidRDefault="00E271A6" w:rsidP="004D4976">
          <w:pPr>
            <w:spacing w:line="360" w:lineRule="auto"/>
            <w:jc w:val="center"/>
            <w:rPr>
              <w:b/>
              <w:color w:val="000000"/>
            </w:rPr>
          </w:pPr>
          <w:r>
            <w:rPr>
              <w:b/>
              <w:color w:val="000000"/>
            </w:rPr>
            <w:t>Kontrol Eden</w:t>
          </w:r>
        </w:p>
      </w:tc>
      <w:tc>
        <w:tcPr>
          <w:tcW w:w="1713" w:type="pct"/>
          <w:tcBorders>
            <w:top w:val="single" w:sz="6" w:space="0" w:color="auto"/>
            <w:bottom w:val="single" w:sz="4" w:space="0" w:color="auto"/>
          </w:tcBorders>
        </w:tcPr>
        <w:p w14:paraId="2F72BBEA" w14:textId="77777777" w:rsidR="00E271A6" w:rsidRPr="0013773B" w:rsidRDefault="00E271A6" w:rsidP="004D4976">
          <w:pPr>
            <w:spacing w:line="360" w:lineRule="auto"/>
            <w:jc w:val="center"/>
            <w:rPr>
              <w:b/>
              <w:color w:val="000000"/>
            </w:rPr>
          </w:pPr>
          <w:proofErr w:type="spellStart"/>
          <w:r>
            <w:rPr>
              <w:b/>
              <w:color w:val="000000"/>
            </w:rPr>
            <w:t>Onaylayan</w:t>
          </w:r>
          <w:proofErr w:type="spellEnd"/>
        </w:p>
      </w:tc>
    </w:tr>
    <w:tr w:rsidR="00E271A6" w:rsidRPr="0054227C" w14:paraId="2B5BC7A4" w14:textId="77777777" w:rsidTr="00E271A6">
      <w:trPr>
        <w:trHeight w:val="504"/>
        <w:jc w:val="center"/>
      </w:trPr>
      <w:tc>
        <w:tcPr>
          <w:tcW w:w="1712" w:type="pct"/>
          <w:tcBorders>
            <w:top w:val="single" w:sz="4" w:space="0" w:color="auto"/>
          </w:tcBorders>
        </w:tcPr>
        <w:p w14:paraId="0E30DCA7" w14:textId="0D637650" w:rsidR="00E271A6" w:rsidRDefault="00681CCA" w:rsidP="004D4976">
          <w:pPr>
            <w:tabs>
              <w:tab w:val="left" w:pos="975"/>
            </w:tabs>
            <w:spacing w:before="120" w:line="480" w:lineRule="auto"/>
            <w:jc w:val="center"/>
            <w:rPr>
              <w:b/>
              <w:color w:val="000000"/>
            </w:rPr>
          </w:pPr>
          <w:r>
            <w:rPr>
              <w:b/>
              <w:color w:val="000000"/>
            </w:rPr>
            <w:t>X</w:t>
          </w:r>
        </w:p>
      </w:tc>
      <w:tc>
        <w:tcPr>
          <w:tcW w:w="1575" w:type="pct"/>
          <w:tcBorders>
            <w:top w:val="single" w:sz="4" w:space="0" w:color="auto"/>
          </w:tcBorders>
        </w:tcPr>
        <w:p w14:paraId="038D9ECE" w14:textId="1BF88D12" w:rsidR="00E271A6" w:rsidRPr="0054227C" w:rsidRDefault="00681CCA" w:rsidP="004D4976">
          <w:pPr>
            <w:tabs>
              <w:tab w:val="left" w:pos="975"/>
            </w:tabs>
            <w:spacing w:before="120" w:line="480" w:lineRule="auto"/>
            <w:jc w:val="center"/>
            <w:rPr>
              <w:b/>
              <w:color w:val="000000"/>
            </w:rPr>
          </w:pPr>
          <w:r>
            <w:rPr>
              <w:b/>
              <w:color w:val="000000"/>
            </w:rPr>
            <w:t>X</w:t>
          </w:r>
        </w:p>
      </w:tc>
      <w:tc>
        <w:tcPr>
          <w:tcW w:w="1713" w:type="pct"/>
          <w:tcBorders>
            <w:top w:val="single" w:sz="4" w:space="0" w:color="auto"/>
          </w:tcBorders>
        </w:tcPr>
        <w:p w14:paraId="6B11F7C9" w14:textId="62E6842A" w:rsidR="00E271A6" w:rsidRPr="0054227C" w:rsidRDefault="00681CCA" w:rsidP="004D4976">
          <w:pPr>
            <w:tabs>
              <w:tab w:val="left" w:pos="975"/>
            </w:tabs>
            <w:spacing w:before="120" w:line="480" w:lineRule="auto"/>
            <w:jc w:val="center"/>
            <w:rPr>
              <w:b/>
              <w:color w:val="000000"/>
            </w:rPr>
          </w:pPr>
          <w:r>
            <w:rPr>
              <w:b/>
              <w:color w:val="000000"/>
            </w:rPr>
            <w:t>X</w:t>
          </w:r>
        </w:p>
      </w:tc>
    </w:tr>
  </w:tbl>
  <w:p w14:paraId="7B06AE86" w14:textId="77777777" w:rsidR="00E271A6" w:rsidRDefault="00E271A6" w:rsidP="00E271A6">
    <w:pPr>
      <w:pStyle w:val="AltBilgi"/>
      <w:tabs>
        <w:tab w:val="clear" w:pos="4536"/>
        <w:tab w:val="clear" w:pos="9072"/>
        <w:tab w:val="left" w:pos="151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05CEE" w14:textId="77777777" w:rsidR="009D770E" w:rsidRDefault="009D770E" w:rsidP="001D0AF5">
      <w:r>
        <w:separator/>
      </w:r>
    </w:p>
  </w:footnote>
  <w:footnote w:type="continuationSeparator" w:id="0">
    <w:p w14:paraId="1A0E2A2B" w14:textId="77777777" w:rsidR="009D770E" w:rsidRDefault="009D770E" w:rsidP="001D0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94"/>
      <w:gridCol w:w="5613"/>
      <w:gridCol w:w="2473"/>
    </w:tblGrid>
    <w:tr w:rsidR="001D0AF5" w:rsidRPr="00186645" w14:paraId="7767D329" w14:textId="77777777" w:rsidTr="00E271A6">
      <w:trPr>
        <w:trHeight w:val="1255"/>
        <w:tblHeader/>
        <w:jc w:val="center"/>
      </w:trPr>
      <w:tc>
        <w:tcPr>
          <w:tcW w:w="2594" w:type="dxa"/>
        </w:tcPr>
        <w:p w14:paraId="3C8B0AB2" w14:textId="6326D9B5" w:rsidR="001D0AF5" w:rsidRPr="00E271A6" w:rsidRDefault="001D0AF5" w:rsidP="004D4976">
          <w:pPr>
            <w:pStyle w:val="stBilgi"/>
            <w:rPr>
              <w:b/>
            </w:rPr>
          </w:pPr>
          <w:r w:rsidRPr="00E271A6">
            <w:rPr>
              <w:b/>
            </w:rPr>
            <w:t xml:space="preserve">         </w:t>
          </w:r>
        </w:p>
        <w:p w14:paraId="3D261E50" w14:textId="77777777" w:rsidR="001D0AF5" w:rsidRPr="00E271A6" w:rsidRDefault="001D0AF5" w:rsidP="004D4976">
          <w:pPr>
            <w:pStyle w:val="stBilgi"/>
            <w:rPr>
              <w:b/>
            </w:rPr>
          </w:pPr>
        </w:p>
        <w:p w14:paraId="7A65C01F" w14:textId="77777777" w:rsidR="001D0AF5" w:rsidRPr="00E271A6" w:rsidRDefault="001D0AF5" w:rsidP="004D4976">
          <w:pPr>
            <w:pStyle w:val="stBilgi"/>
            <w:suppressAutoHyphens/>
            <w:rPr>
              <w:b/>
            </w:rPr>
          </w:pPr>
        </w:p>
      </w:tc>
      <w:tc>
        <w:tcPr>
          <w:tcW w:w="5613" w:type="dxa"/>
        </w:tcPr>
        <w:p w14:paraId="2C885608" w14:textId="77777777" w:rsidR="001D0AF5" w:rsidRPr="00E271A6" w:rsidRDefault="001D0AF5" w:rsidP="004D4976">
          <w:pPr>
            <w:pStyle w:val="stBilgi"/>
            <w:rPr>
              <w:b/>
              <w:sz w:val="16"/>
              <w:szCs w:val="16"/>
            </w:rPr>
          </w:pPr>
        </w:p>
        <w:p w14:paraId="49F7BCB4" w14:textId="72315984" w:rsidR="00E271A6" w:rsidRPr="00E271A6" w:rsidRDefault="00681CCA" w:rsidP="00CF7488">
          <w:pPr>
            <w:pStyle w:val="stBilgi"/>
            <w:jc w:val="center"/>
            <w:rPr>
              <w:b/>
              <w:sz w:val="28"/>
            </w:rPr>
          </w:pPr>
          <w:r>
            <w:rPr>
              <w:b/>
              <w:sz w:val="28"/>
            </w:rPr>
            <w:t>KARANTİNA BÖLGESİ TALİMATI</w:t>
          </w:r>
        </w:p>
      </w:tc>
      <w:tc>
        <w:tcPr>
          <w:tcW w:w="2473" w:type="dxa"/>
        </w:tcPr>
        <w:p w14:paraId="400F0F0C" w14:textId="77777777" w:rsidR="001D0AF5" w:rsidRPr="001413FA" w:rsidRDefault="001D0AF5" w:rsidP="004D4976">
          <w:pPr>
            <w:pStyle w:val="stBilgi"/>
            <w:jc w:val="left"/>
            <w:rPr>
              <w:b/>
              <w:sz w:val="20"/>
              <w:lang w:val="sv-SE" w:eastAsia="ar-SA"/>
            </w:rPr>
          </w:pPr>
        </w:p>
        <w:p w14:paraId="4D46BD77" w14:textId="2CE35BA9" w:rsidR="001413FA" w:rsidRPr="001413FA" w:rsidRDefault="001413FA" w:rsidP="004D4976">
          <w:pPr>
            <w:pStyle w:val="stBilgi"/>
            <w:jc w:val="left"/>
            <w:rPr>
              <w:b/>
              <w:sz w:val="20"/>
              <w:lang w:val="sv-SE" w:eastAsia="ar-SA"/>
            </w:rPr>
          </w:pPr>
          <w:r w:rsidRPr="001413FA">
            <w:rPr>
              <w:b/>
              <w:sz w:val="20"/>
              <w:lang w:val="sv-SE" w:eastAsia="ar-SA"/>
            </w:rPr>
            <w:t>Döküman no:</w:t>
          </w:r>
          <w:r w:rsidR="00681CCA">
            <w:rPr>
              <w:b/>
              <w:sz w:val="20"/>
              <w:lang w:val="sv-SE" w:eastAsia="ar-SA"/>
            </w:rPr>
            <w:t>XXX</w:t>
          </w:r>
        </w:p>
        <w:p w14:paraId="1CC1080B" w14:textId="46CA608A" w:rsidR="001D0AF5" w:rsidRPr="001413FA" w:rsidRDefault="000C7DA1" w:rsidP="004D4976">
          <w:pPr>
            <w:pStyle w:val="stBilgi"/>
            <w:jc w:val="left"/>
            <w:rPr>
              <w:b/>
              <w:sz w:val="20"/>
              <w:lang w:val="sv-SE" w:eastAsia="ar-SA"/>
            </w:rPr>
          </w:pPr>
          <w:r w:rsidRPr="001413FA">
            <w:rPr>
              <w:b/>
              <w:sz w:val="20"/>
              <w:lang w:val="sv-SE" w:eastAsia="ar-SA"/>
            </w:rPr>
            <w:t>Tarih :</w:t>
          </w:r>
          <w:r w:rsidR="00681CCA">
            <w:rPr>
              <w:b/>
              <w:sz w:val="20"/>
              <w:lang w:val="sv-SE" w:eastAsia="ar-SA"/>
            </w:rPr>
            <w:t>XX</w:t>
          </w:r>
        </w:p>
        <w:p w14:paraId="345E48D1" w14:textId="1E8C5A1E" w:rsidR="001D0AF5" w:rsidRPr="001413FA" w:rsidRDefault="001413FA" w:rsidP="004D4976">
          <w:pPr>
            <w:pStyle w:val="stBilgi"/>
            <w:jc w:val="left"/>
            <w:rPr>
              <w:b/>
              <w:sz w:val="20"/>
            </w:rPr>
          </w:pPr>
          <w:r w:rsidRPr="001413FA">
            <w:rPr>
              <w:b/>
              <w:sz w:val="20"/>
              <w:lang w:val="sv-SE" w:eastAsia="ar-SA"/>
            </w:rPr>
            <w:t>Rev.Tar:</w:t>
          </w:r>
        </w:p>
        <w:p w14:paraId="201C43F5" w14:textId="64C62E3A" w:rsidR="001D0AF5" w:rsidRPr="001413FA" w:rsidRDefault="001D0AF5" w:rsidP="001D0AF5">
          <w:pPr>
            <w:pStyle w:val="stBilgi"/>
            <w:rPr>
              <w:sz w:val="20"/>
            </w:rPr>
          </w:pPr>
          <w:r w:rsidRPr="001413FA">
            <w:rPr>
              <w:b/>
              <w:sz w:val="20"/>
              <w:lang w:val="sv-SE" w:eastAsia="ar-SA"/>
            </w:rPr>
            <w:t xml:space="preserve"> Rev : </w:t>
          </w:r>
          <w:bookmarkStart w:id="1" w:name="_Toc401030037"/>
          <w:r w:rsidR="000C7DA1" w:rsidRPr="001413FA">
            <w:rPr>
              <w:b/>
              <w:sz w:val="20"/>
              <w:lang w:val="sv-SE" w:eastAsia="ar-SA"/>
            </w:rPr>
            <w:t>0</w:t>
          </w:r>
        </w:p>
      </w:tc>
    </w:tr>
    <w:bookmarkEnd w:id="1"/>
  </w:tbl>
  <w:p w14:paraId="651CBED5" w14:textId="77777777" w:rsidR="00E271A6" w:rsidRDefault="00E271A6">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41F0001"/>
    <w:lvl w:ilvl="0">
      <w:start w:val="1"/>
      <w:numFmt w:val="bullet"/>
      <w:lvlText w:val=""/>
      <w:lvlJc w:val="left"/>
      <w:pPr>
        <w:ind w:left="720" w:hanging="360"/>
      </w:pPr>
      <w:rPr>
        <w:rFonts w:ascii="Symbol" w:hAnsi="Symbol" w:hint="default"/>
      </w:rPr>
    </w:lvl>
  </w:abstractNum>
  <w:abstractNum w:abstractNumId="1" w15:restartNumberingAfterBreak="0">
    <w:nsid w:val="00000003"/>
    <w:multiLevelType w:val="singleLevel"/>
    <w:tmpl w:val="00000003"/>
    <w:name w:val="WW8Num3"/>
    <w:lvl w:ilvl="0">
      <w:start w:val="1"/>
      <w:numFmt w:val="bullet"/>
      <w:lvlText w:val=""/>
      <w:lvlJc w:val="left"/>
      <w:pPr>
        <w:tabs>
          <w:tab w:val="num" w:pos="360"/>
        </w:tabs>
        <w:ind w:left="360" w:hanging="360"/>
      </w:pPr>
      <w:rPr>
        <w:rFonts w:ascii="Symbol" w:hAnsi="Symbol"/>
        <w:color w:val="auto"/>
      </w:rPr>
    </w:lvl>
  </w:abstractNum>
  <w:abstractNum w:abstractNumId="2" w15:restartNumberingAfterBreak="0">
    <w:nsid w:val="00000004"/>
    <w:multiLevelType w:val="singleLevel"/>
    <w:tmpl w:val="041F0001"/>
    <w:lvl w:ilvl="0">
      <w:start w:val="1"/>
      <w:numFmt w:val="bullet"/>
      <w:lvlText w:val=""/>
      <w:lvlJc w:val="left"/>
      <w:pPr>
        <w:ind w:left="720" w:hanging="360"/>
      </w:pPr>
      <w:rPr>
        <w:rFonts w:ascii="Symbol" w:hAnsi="Symbol" w:hint="default"/>
        <w:b/>
      </w:rPr>
    </w:lvl>
  </w:abstractNum>
  <w:abstractNum w:abstractNumId="3"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Symbol" w:hAnsi="Symbol"/>
      </w:rPr>
    </w:lvl>
  </w:abstractNum>
  <w:abstractNum w:abstractNumId="4" w15:restartNumberingAfterBreak="0">
    <w:nsid w:val="00000006"/>
    <w:multiLevelType w:val="singleLevel"/>
    <w:tmpl w:val="041F0001"/>
    <w:lvl w:ilvl="0">
      <w:start w:val="1"/>
      <w:numFmt w:val="bullet"/>
      <w:lvlText w:val=""/>
      <w:lvlJc w:val="left"/>
      <w:pPr>
        <w:ind w:left="720" w:hanging="360"/>
      </w:pPr>
      <w:rPr>
        <w:rFonts w:ascii="Symbol" w:hAnsi="Symbol" w:hint="default"/>
      </w:rPr>
    </w:lvl>
  </w:abstractNum>
  <w:abstractNum w:abstractNumId="5"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Symbol" w:hAnsi="Symbol"/>
      </w:rPr>
    </w:lvl>
  </w:abstractNum>
  <w:abstractNum w:abstractNumId="6" w15:restartNumberingAfterBreak="0">
    <w:nsid w:val="00000008"/>
    <w:multiLevelType w:val="singleLevel"/>
    <w:tmpl w:val="00000008"/>
    <w:lvl w:ilvl="0">
      <w:numFmt w:val="bullet"/>
      <w:lvlText w:val=""/>
      <w:lvlJc w:val="left"/>
      <w:pPr>
        <w:tabs>
          <w:tab w:val="num" w:pos="0"/>
        </w:tabs>
        <w:ind w:left="360" w:hanging="360"/>
      </w:pPr>
      <w:rPr>
        <w:rFonts w:ascii="Symbol" w:hAnsi="Symbol"/>
      </w:rPr>
    </w:lvl>
  </w:abstractNum>
  <w:abstractNum w:abstractNumId="7" w15:restartNumberingAfterBreak="0">
    <w:nsid w:val="019B4AB4"/>
    <w:multiLevelType w:val="hybridMultilevel"/>
    <w:tmpl w:val="9E4416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F534E5"/>
    <w:multiLevelType w:val="multilevel"/>
    <w:tmpl w:val="D0ACEDE0"/>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17279ED"/>
    <w:multiLevelType w:val="hybridMultilevel"/>
    <w:tmpl w:val="D30AE60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30E0C9A"/>
    <w:multiLevelType w:val="hybridMultilevel"/>
    <w:tmpl w:val="14402A6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23CF6808"/>
    <w:multiLevelType w:val="hybridMultilevel"/>
    <w:tmpl w:val="49268E80"/>
    <w:lvl w:ilvl="0" w:tplc="FFFFFFFF">
      <w:start w:val="1"/>
      <w:numFmt w:val="bullet"/>
      <w:lvlText w:val=""/>
      <w:lvlJc w:val="left"/>
      <w:pPr>
        <w:ind w:left="1446" w:hanging="360"/>
      </w:pPr>
      <w:rPr>
        <w:rFonts w:ascii="Symbol" w:hAnsi="Symbol" w:hint="default"/>
      </w:rPr>
    </w:lvl>
    <w:lvl w:ilvl="1" w:tplc="FFFFFFFF">
      <w:start w:val="1"/>
      <w:numFmt w:val="bullet"/>
      <w:lvlText w:val="o"/>
      <w:lvlJc w:val="left"/>
      <w:pPr>
        <w:ind w:left="2166" w:hanging="360"/>
      </w:pPr>
      <w:rPr>
        <w:rFonts w:ascii="Courier New" w:hAnsi="Courier New" w:cs="Courier New" w:hint="default"/>
      </w:rPr>
    </w:lvl>
    <w:lvl w:ilvl="2" w:tplc="FFFFFFFF">
      <w:start w:val="1"/>
      <w:numFmt w:val="bullet"/>
      <w:lvlText w:val=""/>
      <w:lvlJc w:val="left"/>
      <w:pPr>
        <w:ind w:left="2886" w:hanging="360"/>
      </w:pPr>
      <w:rPr>
        <w:rFonts w:ascii="Wingdings" w:hAnsi="Wingdings" w:hint="default"/>
      </w:rPr>
    </w:lvl>
    <w:lvl w:ilvl="3" w:tplc="FFFFFFFF" w:tentative="1">
      <w:start w:val="1"/>
      <w:numFmt w:val="bullet"/>
      <w:lvlText w:val=""/>
      <w:lvlJc w:val="left"/>
      <w:pPr>
        <w:ind w:left="3606" w:hanging="360"/>
      </w:pPr>
      <w:rPr>
        <w:rFonts w:ascii="Symbol" w:hAnsi="Symbol" w:hint="default"/>
      </w:rPr>
    </w:lvl>
    <w:lvl w:ilvl="4" w:tplc="FFFFFFFF" w:tentative="1">
      <w:start w:val="1"/>
      <w:numFmt w:val="bullet"/>
      <w:lvlText w:val="o"/>
      <w:lvlJc w:val="left"/>
      <w:pPr>
        <w:ind w:left="4326" w:hanging="360"/>
      </w:pPr>
      <w:rPr>
        <w:rFonts w:ascii="Courier New" w:hAnsi="Courier New" w:cs="Courier New" w:hint="default"/>
      </w:rPr>
    </w:lvl>
    <w:lvl w:ilvl="5" w:tplc="FFFFFFFF" w:tentative="1">
      <w:start w:val="1"/>
      <w:numFmt w:val="bullet"/>
      <w:lvlText w:val=""/>
      <w:lvlJc w:val="left"/>
      <w:pPr>
        <w:ind w:left="5046" w:hanging="360"/>
      </w:pPr>
      <w:rPr>
        <w:rFonts w:ascii="Wingdings" w:hAnsi="Wingdings" w:hint="default"/>
      </w:rPr>
    </w:lvl>
    <w:lvl w:ilvl="6" w:tplc="FFFFFFFF" w:tentative="1">
      <w:start w:val="1"/>
      <w:numFmt w:val="bullet"/>
      <w:lvlText w:val=""/>
      <w:lvlJc w:val="left"/>
      <w:pPr>
        <w:ind w:left="5766" w:hanging="360"/>
      </w:pPr>
      <w:rPr>
        <w:rFonts w:ascii="Symbol" w:hAnsi="Symbol" w:hint="default"/>
      </w:rPr>
    </w:lvl>
    <w:lvl w:ilvl="7" w:tplc="FFFFFFFF" w:tentative="1">
      <w:start w:val="1"/>
      <w:numFmt w:val="bullet"/>
      <w:lvlText w:val="o"/>
      <w:lvlJc w:val="left"/>
      <w:pPr>
        <w:ind w:left="6486" w:hanging="360"/>
      </w:pPr>
      <w:rPr>
        <w:rFonts w:ascii="Courier New" w:hAnsi="Courier New" w:cs="Courier New" w:hint="default"/>
      </w:rPr>
    </w:lvl>
    <w:lvl w:ilvl="8" w:tplc="FFFFFFFF" w:tentative="1">
      <w:start w:val="1"/>
      <w:numFmt w:val="bullet"/>
      <w:lvlText w:val=""/>
      <w:lvlJc w:val="left"/>
      <w:pPr>
        <w:ind w:left="7206" w:hanging="360"/>
      </w:pPr>
      <w:rPr>
        <w:rFonts w:ascii="Wingdings" w:hAnsi="Wingdings" w:hint="default"/>
      </w:rPr>
    </w:lvl>
  </w:abstractNum>
  <w:abstractNum w:abstractNumId="12" w15:restartNumberingAfterBreak="0">
    <w:nsid w:val="28CA114D"/>
    <w:multiLevelType w:val="multilevel"/>
    <w:tmpl w:val="D69C96E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0A72E77"/>
    <w:multiLevelType w:val="multilevel"/>
    <w:tmpl w:val="A9DCC600"/>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4B36BA7"/>
    <w:multiLevelType w:val="multilevel"/>
    <w:tmpl w:val="54BAE822"/>
    <w:lvl w:ilvl="0">
      <w:start w:val="4"/>
      <w:numFmt w:val="decimal"/>
      <w:lvlText w:val="%1"/>
      <w:lvlJc w:val="left"/>
      <w:pPr>
        <w:tabs>
          <w:tab w:val="num" w:pos="855"/>
        </w:tabs>
        <w:ind w:left="855" w:hanging="855"/>
      </w:pPr>
      <w:rPr>
        <w:rFonts w:hint="default"/>
      </w:rPr>
    </w:lvl>
    <w:lvl w:ilvl="1">
      <w:start w:val="4"/>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2"/>
      <w:numFmt w:val="decimal"/>
      <w:lvlText w:val="%1.%2.%3.%4"/>
      <w:lvlJc w:val="left"/>
      <w:pPr>
        <w:tabs>
          <w:tab w:val="num" w:pos="855"/>
        </w:tabs>
        <w:ind w:left="855" w:hanging="855"/>
      </w:pPr>
      <w:rPr>
        <w:rFonts w:hint="default"/>
      </w:rPr>
    </w:lvl>
    <w:lvl w:ilvl="4">
      <w:start w:val="2"/>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5A24CFF"/>
    <w:multiLevelType w:val="hybridMultilevel"/>
    <w:tmpl w:val="ABE864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366158C4"/>
    <w:multiLevelType w:val="multilevel"/>
    <w:tmpl w:val="21AE8842"/>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2556671"/>
    <w:multiLevelType w:val="multilevel"/>
    <w:tmpl w:val="734EDF72"/>
    <w:lvl w:ilvl="0">
      <w:start w:val="4"/>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D446B07"/>
    <w:multiLevelType w:val="singleLevel"/>
    <w:tmpl w:val="0C090001"/>
    <w:lvl w:ilvl="0">
      <w:start w:val="1"/>
      <w:numFmt w:val="bullet"/>
      <w:pStyle w:val="T1"/>
      <w:lvlText w:val=""/>
      <w:lvlJc w:val="left"/>
      <w:pPr>
        <w:tabs>
          <w:tab w:val="num" w:pos="360"/>
        </w:tabs>
        <w:ind w:left="360" w:hanging="360"/>
      </w:pPr>
      <w:rPr>
        <w:rFonts w:ascii="Symbol" w:hAnsi="Symbol" w:hint="default"/>
      </w:rPr>
    </w:lvl>
  </w:abstractNum>
  <w:abstractNum w:abstractNumId="19" w15:restartNumberingAfterBreak="0">
    <w:nsid w:val="4F1D4789"/>
    <w:multiLevelType w:val="singleLevel"/>
    <w:tmpl w:val="5080980C"/>
    <w:lvl w:ilvl="0">
      <w:start w:val="1"/>
      <w:numFmt w:val="bullet"/>
      <w:lvlText w:val=""/>
      <w:lvlJc w:val="left"/>
      <w:pPr>
        <w:tabs>
          <w:tab w:val="num" w:pos="1069"/>
        </w:tabs>
        <w:ind w:left="1049" w:hanging="340"/>
      </w:pPr>
      <w:rPr>
        <w:rFonts w:ascii="Symbol" w:hAnsi="Symbol" w:hint="default"/>
      </w:rPr>
    </w:lvl>
  </w:abstractNum>
  <w:abstractNum w:abstractNumId="20" w15:restartNumberingAfterBreak="0">
    <w:nsid w:val="4FC57B0A"/>
    <w:multiLevelType w:val="hybridMultilevel"/>
    <w:tmpl w:val="F86A849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152176"/>
    <w:multiLevelType w:val="hybridMultilevel"/>
    <w:tmpl w:val="A93AB4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569966A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6A84549"/>
    <w:multiLevelType w:val="multilevel"/>
    <w:tmpl w:val="85EAE73C"/>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5E953F2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F7F4745"/>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1930F92"/>
    <w:multiLevelType w:val="hybridMultilevel"/>
    <w:tmpl w:val="E82CA2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6B473F4A"/>
    <w:multiLevelType w:val="hybridMultilevel"/>
    <w:tmpl w:val="61E06E7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CBB1CDC"/>
    <w:multiLevelType w:val="multilevel"/>
    <w:tmpl w:val="E7AC594C"/>
    <w:lvl w:ilvl="0">
      <w:start w:val="4"/>
      <w:numFmt w:val="decimal"/>
      <w:lvlText w:val="%1"/>
      <w:lvlJc w:val="left"/>
      <w:pPr>
        <w:tabs>
          <w:tab w:val="num" w:pos="660"/>
        </w:tabs>
        <w:ind w:left="660" w:hanging="660"/>
      </w:pPr>
      <w:rPr>
        <w:rFonts w:hint="default"/>
      </w:rPr>
    </w:lvl>
    <w:lvl w:ilvl="1">
      <w:start w:val="1"/>
      <w:numFmt w:val="decimal"/>
      <w:lvlText w:val="%1.%2"/>
      <w:lvlJc w:val="left"/>
      <w:pPr>
        <w:tabs>
          <w:tab w:val="num" w:pos="660"/>
        </w:tabs>
        <w:ind w:left="660" w:hanging="660"/>
      </w:pPr>
      <w:rPr>
        <w:rFonts w:hint="default"/>
      </w:rPr>
    </w:lvl>
    <w:lvl w:ilvl="2">
      <w:start w:val="7"/>
      <w:numFmt w:val="decimal"/>
      <w:lvlText w:val="%1.%2.%3"/>
      <w:lvlJc w:val="left"/>
      <w:pPr>
        <w:tabs>
          <w:tab w:val="num" w:pos="720"/>
        </w:tabs>
        <w:ind w:left="720" w:hanging="720"/>
      </w:pPr>
      <w:rPr>
        <w:rFonts w:hint="default"/>
      </w:rPr>
    </w:lvl>
    <w:lvl w:ilvl="3">
      <w:start w:val="2"/>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75396A3C"/>
    <w:multiLevelType w:val="multilevel"/>
    <w:tmpl w:val="9DBCCF74"/>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75F9284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7A847800"/>
    <w:multiLevelType w:val="hybridMultilevel"/>
    <w:tmpl w:val="E2A444C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831677889">
    <w:abstractNumId w:val="19"/>
  </w:num>
  <w:num w:numId="2" w16cid:durableId="829293315">
    <w:abstractNumId w:val="24"/>
  </w:num>
  <w:num w:numId="3" w16cid:durableId="924539000">
    <w:abstractNumId w:val="18"/>
  </w:num>
  <w:num w:numId="4" w16cid:durableId="608198287">
    <w:abstractNumId w:val="30"/>
  </w:num>
  <w:num w:numId="5" w16cid:durableId="70205148">
    <w:abstractNumId w:val="22"/>
  </w:num>
  <w:num w:numId="6" w16cid:durableId="67847800">
    <w:abstractNumId w:val="28"/>
  </w:num>
  <w:num w:numId="7" w16cid:durableId="878008221">
    <w:abstractNumId w:val="25"/>
  </w:num>
  <w:num w:numId="8" w16cid:durableId="1292517628">
    <w:abstractNumId w:val="29"/>
  </w:num>
  <w:num w:numId="9" w16cid:durableId="1456875726">
    <w:abstractNumId w:val="17"/>
  </w:num>
  <w:num w:numId="10" w16cid:durableId="2080906183">
    <w:abstractNumId w:val="14"/>
  </w:num>
  <w:num w:numId="11" w16cid:durableId="1542202344">
    <w:abstractNumId w:val="27"/>
  </w:num>
  <w:num w:numId="12" w16cid:durableId="1784764247">
    <w:abstractNumId w:val="7"/>
  </w:num>
  <w:num w:numId="13" w16cid:durableId="481695263">
    <w:abstractNumId w:val="20"/>
  </w:num>
  <w:num w:numId="14" w16cid:durableId="319309540">
    <w:abstractNumId w:val="11"/>
  </w:num>
  <w:num w:numId="15" w16cid:durableId="1601376067">
    <w:abstractNumId w:val="26"/>
  </w:num>
  <w:num w:numId="16" w16cid:durableId="1321076831">
    <w:abstractNumId w:val="16"/>
  </w:num>
  <w:num w:numId="17" w16cid:durableId="137387113">
    <w:abstractNumId w:val="8"/>
  </w:num>
  <w:num w:numId="18" w16cid:durableId="1196967238">
    <w:abstractNumId w:val="13"/>
  </w:num>
  <w:num w:numId="19" w16cid:durableId="206914171">
    <w:abstractNumId w:val="23"/>
  </w:num>
  <w:num w:numId="20" w16cid:durableId="227768685">
    <w:abstractNumId w:val="12"/>
  </w:num>
  <w:num w:numId="21" w16cid:durableId="974414034">
    <w:abstractNumId w:val="31"/>
  </w:num>
  <w:num w:numId="22" w16cid:durableId="564998848">
    <w:abstractNumId w:val="15"/>
  </w:num>
  <w:num w:numId="23" w16cid:durableId="299500201">
    <w:abstractNumId w:val="21"/>
  </w:num>
  <w:num w:numId="24" w16cid:durableId="327250833">
    <w:abstractNumId w:val="0"/>
  </w:num>
  <w:num w:numId="25" w16cid:durableId="1137453626">
    <w:abstractNumId w:val="1"/>
  </w:num>
  <w:num w:numId="26" w16cid:durableId="1851798358">
    <w:abstractNumId w:val="2"/>
  </w:num>
  <w:num w:numId="27" w16cid:durableId="1021590446">
    <w:abstractNumId w:val="3"/>
  </w:num>
  <w:num w:numId="28" w16cid:durableId="1874807200">
    <w:abstractNumId w:val="4"/>
  </w:num>
  <w:num w:numId="29" w16cid:durableId="1985962697">
    <w:abstractNumId w:val="5"/>
  </w:num>
  <w:num w:numId="30" w16cid:durableId="539319475">
    <w:abstractNumId w:val="6"/>
  </w:num>
  <w:num w:numId="31" w16cid:durableId="2071686265">
    <w:abstractNumId w:val="10"/>
  </w:num>
  <w:num w:numId="32" w16cid:durableId="9740644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D0AF5"/>
    <w:rsid w:val="000665B1"/>
    <w:rsid w:val="0008751F"/>
    <w:rsid w:val="000C7DA1"/>
    <w:rsid w:val="000D70E3"/>
    <w:rsid w:val="001001EF"/>
    <w:rsid w:val="001413FA"/>
    <w:rsid w:val="00147B80"/>
    <w:rsid w:val="001B127B"/>
    <w:rsid w:val="001B521E"/>
    <w:rsid w:val="001D0AF5"/>
    <w:rsid w:val="001F6106"/>
    <w:rsid w:val="00225015"/>
    <w:rsid w:val="00240734"/>
    <w:rsid w:val="00246C68"/>
    <w:rsid w:val="00272C74"/>
    <w:rsid w:val="00286647"/>
    <w:rsid w:val="00321B0D"/>
    <w:rsid w:val="0036223C"/>
    <w:rsid w:val="00394FCD"/>
    <w:rsid w:val="003C1DCB"/>
    <w:rsid w:val="003F5896"/>
    <w:rsid w:val="00410FC2"/>
    <w:rsid w:val="004329C2"/>
    <w:rsid w:val="004360B2"/>
    <w:rsid w:val="00466402"/>
    <w:rsid w:val="00550BF6"/>
    <w:rsid w:val="005A5276"/>
    <w:rsid w:val="005B6E2A"/>
    <w:rsid w:val="005B6E31"/>
    <w:rsid w:val="005D713F"/>
    <w:rsid w:val="00613834"/>
    <w:rsid w:val="00643669"/>
    <w:rsid w:val="00663201"/>
    <w:rsid w:val="00677CB3"/>
    <w:rsid w:val="00681CCA"/>
    <w:rsid w:val="006978A6"/>
    <w:rsid w:val="006B3313"/>
    <w:rsid w:val="006C0A90"/>
    <w:rsid w:val="006D3192"/>
    <w:rsid w:val="006F369B"/>
    <w:rsid w:val="00716045"/>
    <w:rsid w:val="00782419"/>
    <w:rsid w:val="00785596"/>
    <w:rsid w:val="007C1CDB"/>
    <w:rsid w:val="007C779A"/>
    <w:rsid w:val="008A79E7"/>
    <w:rsid w:val="008D6BF0"/>
    <w:rsid w:val="008E5F56"/>
    <w:rsid w:val="00905C0F"/>
    <w:rsid w:val="00906685"/>
    <w:rsid w:val="009A6D29"/>
    <w:rsid w:val="009D72D2"/>
    <w:rsid w:val="009D770E"/>
    <w:rsid w:val="00AD12C7"/>
    <w:rsid w:val="00AD1937"/>
    <w:rsid w:val="00B8419F"/>
    <w:rsid w:val="00BA5614"/>
    <w:rsid w:val="00BB1D46"/>
    <w:rsid w:val="00BC3503"/>
    <w:rsid w:val="00BE4509"/>
    <w:rsid w:val="00C049D3"/>
    <w:rsid w:val="00C20FFE"/>
    <w:rsid w:val="00C2659C"/>
    <w:rsid w:val="00C338E9"/>
    <w:rsid w:val="00C35EDA"/>
    <w:rsid w:val="00C621D9"/>
    <w:rsid w:val="00C64E95"/>
    <w:rsid w:val="00CA2135"/>
    <w:rsid w:val="00CB4C3A"/>
    <w:rsid w:val="00CC6CF7"/>
    <w:rsid w:val="00CD3240"/>
    <w:rsid w:val="00CD43D3"/>
    <w:rsid w:val="00CE30B2"/>
    <w:rsid w:val="00CF6CEC"/>
    <w:rsid w:val="00CF7488"/>
    <w:rsid w:val="00D00B5E"/>
    <w:rsid w:val="00D26201"/>
    <w:rsid w:val="00D40802"/>
    <w:rsid w:val="00D6524A"/>
    <w:rsid w:val="00D70785"/>
    <w:rsid w:val="00DA0A7D"/>
    <w:rsid w:val="00DB4594"/>
    <w:rsid w:val="00DD1CED"/>
    <w:rsid w:val="00E271A6"/>
    <w:rsid w:val="00E63C5D"/>
    <w:rsid w:val="00E752CA"/>
    <w:rsid w:val="00E85F6C"/>
    <w:rsid w:val="00EA492D"/>
    <w:rsid w:val="00EB7BF3"/>
    <w:rsid w:val="00EE71C8"/>
    <w:rsid w:val="00EF17AC"/>
    <w:rsid w:val="00F703D9"/>
    <w:rsid w:val="00F94480"/>
    <w:rsid w:val="00FA49C8"/>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77950C"/>
  <w15:docId w15:val="{E5E54E3C-FD9A-439F-9174-B7E1208FB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1A6"/>
    <w:pPr>
      <w:spacing w:after="0" w:line="240" w:lineRule="auto"/>
      <w:jc w:val="both"/>
    </w:pPr>
    <w:rPr>
      <w:rFonts w:ascii="Arial" w:eastAsia="Times New Roman" w:hAnsi="Arial" w:cs="Times New Roman"/>
      <w:szCs w:val="20"/>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D0AF5"/>
    <w:pPr>
      <w:tabs>
        <w:tab w:val="center" w:pos="4536"/>
        <w:tab w:val="right" w:pos="9072"/>
      </w:tabs>
    </w:pPr>
  </w:style>
  <w:style w:type="character" w:customStyle="1" w:styleId="stBilgiChar">
    <w:name w:val="Üst Bilgi Char"/>
    <w:basedOn w:val="VarsaylanParagrafYazTipi"/>
    <w:link w:val="stBilgi"/>
    <w:uiPriority w:val="99"/>
    <w:rsid w:val="001D0AF5"/>
  </w:style>
  <w:style w:type="paragraph" w:styleId="AltBilgi">
    <w:name w:val="footer"/>
    <w:basedOn w:val="Normal"/>
    <w:link w:val="AltBilgiChar"/>
    <w:unhideWhenUsed/>
    <w:rsid w:val="001D0AF5"/>
    <w:pPr>
      <w:tabs>
        <w:tab w:val="center" w:pos="4536"/>
        <w:tab w:val="right" w:pos="9072"/>
      </w:tabs>
    </w:pPr>
  </w:style>
  <w:style w:type="character" w:customStyle="1" w:styleId="AltBilgiChar">
    <w:name w:val="Alt Bilgi Char"/>
    <w:basedOn w:val="VarsaylanParagrafYazTipi"/>
    <w:link w:val="AltBilgi"/>
    <w:rsid w:val="001D0AF5"/>
  </w:style>
  <w:style w:type="paragraph" w:styleId="BalonMetni">
    <w:name w:val="Balloon Text"/>
    <w:basedOn w:val="Normal"/>
    <w:link w:val="BalonMetniChar"/>
    <w:uiPriority w:val="99"/>
    <w:semiHidden/>
    <w:unhideWhenUsed/>
    <w:rsid w:val="001D0AF5"/>
    <w:rPr>
      <w:rFonts w:ascii="Tahoma" w:hAnsi="Tahoma" w:cs="Tahoma"/>
      <w:sz w:val="16"/>
      <w:szCs w:val="16"/>
    </w:rPr>
  </w:style>
  <w:style w:type="character" w:customStyle="1" w:styleId="BalonMetniChar">
    <w:name w:val="Balon Metni Char"/>
    <w:basedOn w:val="VarsaylanParagrafYazTipi"/>
    <w:link w:val="BalonMetni"/>
    <w:uiPriority w:val="99"/>
    <w:semiHidden/>
    <w:rsid w:val="001D0AF5"/>
    <w:rPr>
      <w:rFonts w:ascii="Tahoma" w:hAnsi="Tahoma" w:cs="Tahoma"/>
      <w:sz w:val="16"/>
      <w:szCs w:val="16"/>
    </w:rPr>
  </w:style>
  <w:style w:type="paragraph" w:styleId="GvdeMetni3">
    <w:name w:val="Body Text 3"/>
    <w:basedOn w:val="Normal"/>
    <w:link w:val="GvdeMetni3Char"/>
    <w:rsid w:val="00E271A6"/>
  </w:style>
  <w:style w:type="character" w:customStyle="1" w:styleId="GvdeMetni3Char">
    <w:name w:val="Gövde Metni 3 Char"/>
    <w:basedOn w:val="VarsaylanParagrafYazTipi"/>
    <w:link w:val="GvdeMetni3"/>
    <w:rsid w:val="00E271A6"/>
    <w:rPr>
      <w:rFonts w:ascii="Arial" w:eastAsia="Times New Roman" w:hAnsi="Arial" w:cs="Times New Roman"/>
      <w:szCs w:val="20"/>
      <w:lang w:val="en-US"/>
    </w:rPr>
  </w:style>
  <w:style w:type="paragraph" w:styleId="ListeParagraf">
    <w:name w:val="List Paragraph"/>
    <w:basedOn w:val="Normal"/>
    <w:uiPriority w:val="34"/>
    <w:qFormat/>
    <w:rsid w:val="004360B2"/>
    <w:pPr>
      <w:ind w:left="720"/>
      <w:contextualSpacing/>
    </w:pPr>
  </w:style>
  <w:style w:type="paragraph" w:styleId="T1">
    <w:name w:val="toc 1"/>
    <w:basedOn w:val="Normal"/>
    <w:next w:val="Normal"/>
    <w:semiHidden/>
    <w:rsid w:val="00CF7488"/>
    <w:pPr>
      <w:numPr>
        <w:numId w:val="3"/>
      </w:numPr>
      <w:tabs>
        <w:tab w:val="right" w:leader="dot" w:pos="9450"/>
      </w:tabs>
      <w:suppressAutoHyphens/>
      <w:jc w:val="left"/>
    </w:pPr>
    <w:rPr>
      <w:lang w:val="tr-TR" w:eastAsia="ar-SA"/>
    </w:rPr>
  </w:style>
  <w:style w:type="paragraph" w:customStyle="1" w:styleId="BodyText21">
    <w:name w:val="Body Text 21"/>
    <w:basedOn w:val="Normal"/>
    <w:rsid w:val="00CF7488"/>
    <w:pPr>
      <w:suppressAutoHyphens/>
    </w:pPr>
    <w:rPr>
      <w:sz w:val="28"/>
      <w:lang w:val="tr-TR" w:eastAsia="ar-SA"/>
    </w:rPr>
  </w:style>
  <w:style w:type="paragraph" w:styleId="GvdeMetniGirintisi3">
    <w:name w:val="Body Text Indent 3"/>
    <w:basedOn w:val="Normal"/>
    <w:link w:val="GvdeMetniGirintisi3Char"/>
    <w:uiPriority w:val="99"/>
    <w:semiHidden/>
    <w:unhideWhenUsed/>
    <w:rsid w:val="00CB4C3A"/>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CB4C3A"/>
    <w:rPr>
      <w:rFonts w:ascii="Arial" w:eastAsia="Times New Roman" w:hAnsi="Arial" w:cs="Times New Roman"/>
      <w:sz w:val="16"/>
      <w:szCs w:val="16"/>
      <w:lang w:val="en-US"/>
    </w:rPr>
  </w:style>
  <w:style w:type="paragraph" w:styleId="GvdeMetniGirintisi">
    <w:name w:val="Body Text Indent"/>
    <w:basedOn w:val="Normal"/>
    <w:link w:val="GvdeMetniGirintisiChar"/>
    <w:uiPriority w:val="99"/>
    <w:unhideWhenUsed/>
    <w:rsid w:val="005D713F"/>
    <w:pPr>
      <w:spacing w:after="120"/>
      <w:ind w:left="283"/>
    </w:pPr>
  </w:style>
  <w:style w:type="character" w:customStyle="1" w:styleId="GvdeMetniGirintisiChar">
    <w:name w:val="Gövde Metni Girintisi Char"/>
    <w:basedOn w:val="VarsaylanParagrafYazTipi"/>
    <w:link w:val="GvdeMetniGirintisi"/>
    <w:uiPriority w:val="99"/>
    <w:rsid w:val="005D713F"/>
    <w:rPr>
      <w:rFonts w:ascii="Arial" w:eastAsia="Times New Roman" w:hAnsi="Arial" w:cs="Times New Roman"/>
      <w:szCs w:val="20"/>
      <w:lang w:val="en-US"/>
    </w:rPr>
  </w:style>
  <w:style w:type="character" w:styleId="Kpr">
    <w:name w:val="Hyperlink"/>
    <w:rsid w:val="00EB7B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5744">
      <w:bodyDiv w:val="1"/>
      <w:marLeft w:val="0"/>
      <w:marRight w:val="0"/>
      <w:marTop w:val="0"/>
      <w:marBottom w:val="0"/>
      <w:divBdr>
        <w:top w:val="none" w:sz="0" w:space="0" w:color="auto"/>
        <w:left w:val="none" w:sz="0" w:space="0" w:color="auto"/>
        <w:bottom w:val="none" w:sz="0" w:space="0" w:color="auto"/>
        <w:right w:val="none" w:sz="0" w:space="0" w:color="auto"/>
      </w:divBdr>
    </w:div>
    <w:div w:id="271743982">
      <w:bodyDiv w:val="1"/>
      <w:marLeft w:val="0"/>
      <w:marRight w:val="0"/>
      <w:marTop w:val="0"/>
      <w:marBottom w:val="0"/>
      <w:divBdr>
        <w:top w:val="none" w:sz="0" w:space="0" w:color="auto"/>
        <w:left w:val="none" w:sz="0" w:space="0" w:color="auto"/>
        <w:bottom w:val="none" w:sz="0" w:space="0" w:color="auto"/>
        <w:right w:val="none" w:sz="0" w:space="0" w:color="auto"/>
      </w:divBdr>
    </w:div>
    <w:div w:id="498741540">
      <w:bodyDiv w:val="1"/>
      <w:marLeft w:val="0"/>
      <w:marRight w:val="0"/>
      <w:marTop w:val="0"/>
      <w:marBottom w:val="0"/>
      <w:divBdr>
        <w:top w:val="none" w:sz="0" w:space="0" w:color="auto"/>
        <w:left w:val="none" w:sz="0" w:space="0" w:color="auto"/>
        <w:bottom w:val="none" w:sz="0" w:space="0" w:color="auto"/>
        <w:right w:val="none" w:sz="0" w:space="0" w:color="auto"/>
      </w:divBdr>
    </w:div>
    <w:div w:id="92623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Pages>
  <Words>1740</Words>
  <Characters>9918</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Süleyman Erbek</dc:creator>
  <cp:keywords/>
  <dc:description/>
  <cp:lastModifiedBy>560</cp:lastModifiedBy>
  <cp:revision>10</cp:revision>
  <cp:lastPrinted>2022-11-22T13:17:00Z</cp:lastPrinted>
  <dcterms:created xsi:type="dcterms:W3CDTF">2021-11-24T11:37:00Z</dcterms:created>
  <dcterms:modified xsi:type="dcterms:W3CDTF">2023-08-21T09:12:00Z</dcterms:modified>
</cp:coreProperties>
</file>