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E75B2" w14:textId="0C6918DA" w:rsidR="00262E4E" w:rsidRPr="00262E4E" w:rsidRDefault="00262E4E" w:rsidP="00262E4E">
      <w:pPr>
        <w:ind w:left="-851"/>
        <w:jc w:val="both"/>
        <w:rPr>
          <w:rFonts w:ascii="Calibri" w:hAnsi="Calibri" w:cs="Calibri"/>
          <w:b/>
          <w:sz w:val="22"/>
          <w:szCs w:val="22"/>
        </w:rPr>
      </w:pPr>
      <w:r w:rsidRPr="00262E4E">
        <w:rPr>
          <w:rFonts w:ascii="Calibri" w:hAnsi="Calibri" w:cs="Calibri"/>
          <w:b/>
          <w:sz w:val="22"/>
          <w:szCs w:val="22"/>
        </w:rPr>
        <w:t>AMAÇ VE KAPSAM</w:t>
      </w:r>
      <w:r w:rsidR="00692FA7">
        <w:rPr>
          <w:rFonts w:ascii="Calibri" w:hAnsi="Calibri" w:cs="Calibri"/>
          <w:b/>
          <w:sz w:val="22"/>
          <w:szCs w:val="22"/>
        </w:rPr>
        <w:t>;</w:t>
      </w:r>
    </w:p>
    <w:p w14:paraId="20261990" w14:textId="2D67E409" w:rsidR="00262E4E" w:rsidRPr="00262E4E" w:rsidRDefault="00262E4E" w:rsidP="00262E4E">
      <w:pPr>
        <w:pStyle w:val="GvdeMetni21"/>
        <w:ind w:left="-426"/>
        <w:jc w:val="both"/>
        <w:rPr>
          <w:rFonts w:ascii="Calibri" w:hAnsi="Calibri" w:cs="Calibri"/>
          <w:b w:val="0"/>
          <w:sz w:val="22"/>
          <w:szCs w:val="22"/>
        </w:rPr>
      </w:pPr>
      <w:r w:rsidRPr="00262E4E">
        <w:rPr>
          <w:rFonts w:ascii="Calibri" w:hAnsi="Calibri" w:cs="Calibri"/>
          <w:b w:val="0"/>
          <w:sz w:val="22"/>
          <w:szCs w:val="22"/>
        </w:rPr>
        <w:t xml:space="preserve">Bu talimatın amacı; </w:t>
      </w:r>
      <w:r w:rsidR="001018BA">
        <w:rPr>
          <w:rFonts w:ascii="Calibri" w:hAnsi="Calibri" w:cs="Calibri"/>
          <w:b w:val="0"/>
          <w:bCs/>
          <w:sz w:val="22"/>
          <w:szCs w:val="22"/>
        </w:rPr>
        <w:t>x</w:t>
      </w:r>
      <w:r>
        <w:rPr>
          <w:rFonts w:ascii="Calibri" w:hAnsi="Calibri" w:cs="Calibri"/>
          <w:b w:val="0"/>
          <w:bCs/>
          <w:sz w:val="22"/>
          <w:szCs w:val="22"/>
        </w:rPr>
        <w:t xml:space="preserve"> bünyesinde depolama,</w:t>
      </w:r>
      <w:r w:rsidRPr="00262E4E">
        <w:rPr>
          <w:rFonts w:ascii="Calibri" w:hAnsi="Calibri" w:cs="Calibri"/>
          <w:b w:val="0"/>
          <w:sz w:val="22"/>
          <w:szCs w:val="22"/>
        </w:rPr>
        <w:t>ambalajlama ve sevkiyat ile ilgili faaliyetleri açıklamaktır.</w:t>
      </w:r>
      <w:r w:rsidR="001018BA">
        <w:rPr>
          <w:rFonts w:ascii="Calibri" w:hAnsi="Calibri" w:cs="Calibri"/>
          <w:b w:val="0"/>
          <w:sz w:val="22"/>
          <w:szCs w:val="22"/>
        </w:rPr>
        <w:t xml:space="preserve">x </w:t>
      </w:r>
      <w:r>
        <w:rPr>
          <w:rFonts w:ascii="Calibri" w:hAnsi="Calibri" w:cs="Calibri"/>
          <w:b w:val="0"/>
          <w:sz w:val="22"/>
          <w:szCs w:val="22"/>
        </w:rPr>
        <w:t>yapılan tüm,depolama,ambalajlama ve sevkiyat ile ilgili faaliyetleri ve müşteri isteklerini kapsamaktadır.</w:t>
      </w:r>
    </w:p>
    <w:p w14:paraId="70AF725D" w14:textId="36EB09EF" w:rsidR="00262E4E" w:rsidRPr="00262E4E" w:rsidRDefault="00262E4E" w:rsidP="00262E4E">
      <w:pPr>
        <w:pStyle w:val="GvdeMetni21"/>
        <w:ind w:left="-851"/>
        <w:jc w:val="both"/>
        <w:rPr>
          <w:rFonts w:ascii="Calibri" w:hAnsi="Calibri" w:cs="Calibri"/>
          <w:sz w:val="22"/>
          <w:szCs w:val="22"/>
        </w:rPr>
      </w:pPr>
      <w:r w:rsidRPr="00262E4E">
        <w:rPr>
          <w:rFonts w:ascii="Calibri" w:hAnsi="Calibri" w:cs="Calibri"/>
          <w:sz w:val="22"/>
          <w:szCs w:val="22"/>
        </w:rPr>
        <w:t>SORUMLULUKLAR</w:t>
      </w:r>
      <w:r w:rsidR="00692FA7">
        <w:rPr>
          <w:rFonts w:ascii="Calibri" w:hAnsi="Calibri" w:cs="Calibri"/>
          <w:sz w:val="22"/>
          <w:szCs w:val="22"/>
        </w:rPr>
        <w:t>;</w:t>
      </w:r>
    </w:p>
    <w:p w14:paraId="15C35DD0" w14:textId="77777777" w:rsidR="00262E4E" w:rsidRPr="00262E4E" w:rsidRDefault="00262E4E" w:rsidP="00262E4E">
      <w:pPr>
        <w:ind w:left="-426"/>
        <w:jc w:val="both"/>
        <w:rPr>
          <w:rFonts w:ascii="Calibri" w:hAnsi="Calibri" w:cs="Calibri"/>
          <w:sz w:val="22"/>
          <w:szCs w:val="22"/>
        </w:rPr>
      </w:pPr>
      <w:r w:rsidRPr="00262E4E">
        <w:rPr>
          <w:rFonts w:ascii="Calibri" w:hAnsi="Calibri" w:cs="Calibri"/>
          <w:sz w:val="22"/>
          <w:szCs w:val="22"/>
        </w:rPr>
        <w:t>Bu talimatın;</w:t>
      </w:r>
    </w:p>
    <w:p w14:paraId="02F2AA24" w14:textId="700CCF2A" w:rsidR="00262E4E" w:rsidRPr="00262E4E" w:rsidRDefault="00262E4E" w:rsidP="00262E4E">
      <w:pPr>
        <w:ind w:left="-426"/>
        <w:jc w:val="both"/>
        <w:rPr>
          <w:rFonts w:ascii="Calibri" w:hAnsi="Calibri" w:cs="Calibri"/>
          <w:sz w:val="22"/>
          <w:szCs w:val="22"/>
        </w:rPr>
      </w:pPr>
      <w:r w:rsidRPr="00262E4E">
        <w:rPr>
          <w:rFonts w:ascii="Calibri" w:hAnsi="Calibri" w:cs="Calibri"/>
          <w:sz w:val="22"/>
          <w:szCs w:val="22"/>
        </w:rPr>
        <w:t xml:space="preserve">Hazırlanmasından ve Değişikliklerin yapılmasından; </w:t>
      </w:r>
      <w:r>
        <w:rPr>
          <w:rFonts w:ascii="Calibri" w:hAnsi="Calibri" w:cs="Calibri"/>
          <w:sz w:val="22"/>
          <w:szCs w:val="22"/>
        </w:rPr>
        <w:t>Üretim ve Malzeme planlama Müdürü</w:t>
      </w:r>
      <w:r w:rsidRPr="00262E4E">
        <w:rPr>
          <w:rFonts w:ascii="Calibri" w:hAnsi="Calibri" w:cs="Calibri"/>
          <w:sz w:val="22"/>
          <w:szCs w:val="22"/>
        </w:rPr>
        <w:t>,</w:t>
      </w:r>
    </w:p>
    <w:p w14:paraId="3275D5AF" w14:textId="77777777" w:rsidR="00262E4E" w:rsidRPr="00262E4E" w:rsidRDefault="00262E4E" w:rsidP="00262E4E">
      <w:pPr>
        <w:ind w:left="-426"/>
        <w:jc w:val="both"/>
        <w:rPr>
          <w:rFonts w:ascii="Calibri" w:hAnsi="Calibri" w:cs="Calibri"/>
          <w:sz w:val="22"/>
          <w:szCs w:val="22"/>
        </w:rPr>
      </w:pPr>
      <w:r w:rsidRPr="00262E4E">
        <w:rPr>
          <w:rFonts w:ascii="Calibri" w:hAnsi="Calibri" w:cs="Calibri"/>
          <w:sz w:val="22"/>
          <w:szCs w:val="22"/>
        </w:rPr>
        <w:t>Gözden Geçirilmesinden; Kalite Müdürü,</w:t>
      </w:r>
    </w:p>
    <w:p w14:paraId="6D9373AA" w14:textId="3C9D68C1" w:rsidR="00262E4E" w:rsidRPr="00262E4E" w:rsidRDefault="00262E4E" w:rsidP="00262E4E">
      <w:pPr>
        <w:ind w:left="-426"/>
        <w:jc w:val="both"/>
        <w:rPr>
          <w:rFonts w:ascii="Calibri" w:hAnsi="Calibri" w:cs="Calibri"/>
          <w:sz w:val="22"/>
          <w:szCs w:val="22"/>
        </w:rPr>
      </w:pPr>
      <w:r w:rsidRPr="00262E4E">
        <w:rPr>
          <w:rFonts w:ascii="Calibri" w:hAnsi="Calibri" w:cs="Calibri"/>
          <w:sz w:val="22"/>
          <w:szCs w:val="22"/>
        </w:rPr>
        <w:t>Uygulanmasından; Depo&amp;Sevkiyat Sorumlusu,</w:t>
      </w:r>
    </w:p>
    <w:p w14:paraId="4CC9307A" w14:textId="1A267CFD" w:rsidR="00262E4E" w:rsidRPr="00262E4E" w:rsidRDefault="00262E4E" w:rsidP="00262E4E">
      <w:pPr>
        <w:ind w:left="-426"/>
        <w:jc w:val="both"/>
        <w:rPr>
          <w:rFonts w:ascii="Calibri" w:hAnsi="Calibri" w:cs="Calibri"/>
          <w:sz w:val="22"/>
          <w:szCs w:val="22"/>
        </w:rPr>
      </w:pPr>
      <w:r w:rsidRPr="00262E4E">
        <w:rPr>
          <w:rFonts w:ascii="Calibri" w:hAnsi="Calibri" w:cs="Calibri"/>
          <w:sz w:val="22"/>
          <w:szCs w:val="22"/>
        </w:rPr>
        <w:t xml:space="preserve">Onayından; </w:t>
      </w:r>
      <w:r>
        <w:rPr>
          <w:rFonts w:ascii="Calibri" w:hAnsi="Calibri" w:cs="Calibri"/>
          <w:sz w:val="22"/>
          <w:szCs w:val="22"/>
        </w:rPr>
        <w:t>Genel Müdür</w:t>
      </w:r>
      <w:r w:rsidRPr="00262E4E">
        <w:rPr>
          <w:rFonts w:ascii="Calibri" w:hAnsi="Calibri" w:cs="Calibri"/>
          <w:sz w:val="22"/>
          <w:szCs w:val="22"/>
        </w:rPr>
        <w:t xml:space="preserve"> sorumludur.</w:t>
      </w:r>
    </w:p>
    <w:p w14:paraId="5D558B90" w14:textId="71E8EC24" w:rsidR="00262E4E" w:rsidRPr="00262E4E" w:rsidRDefault="00262E4E" w:rsidP="00262E4E">
      <w:pPr>
        <w:ind w:left="-851"/>
        <w:jc w:val="both"/>
        <w:rPr>
          <w:rFonts w:ascii="Calibri" w:hAnsi="Calibri" w:cs="Calibri"/>
          <w:b/>
          <w:sz w:val="22"/>
          <w:szCs w:val="22"/>
        </w:rPr>
      </w:pPr>
      <w:r w:rsidRPr="00262E4E">
        <w:rPr>
          <w:rFonts w:ascii="Calibri" w:hAnsi="Calibri" w:cs="Calibri"/>
          <w:b/>
          <w:sz w:val="22"/>
          <w:szCs w:val="22"/>
        </w:rPr>
        <w:t>TANIMLAR</w:t>
      </w:r>
      <w:r w:rsidR="00692FA7">
        <w:rPr>
          <w:rFonts w:ascii="Calibri" w:hAnsi="Calibri" w:cs="Calibri"/>
          <w:b/>
          <w:sz w:val="22"/>
          <w:szCs w:val="22"/>
        </w:rPr>
        <w:t>;</w:t>
      </w:r>
    </w:p>
    <w:p w14:paraId="35D80BF3" w14:textId="72BA9675" w:rsidR="00262E4E" w:rsidRDefault="00262E4E" w:rsidP="00262E4E">
      <w:pPr>
        <w:ind w:left="-426"/>
        <w:jc w:val="both"/>
        <w:rPr>
          <w:rFonts w:ascii="Calibri" w:hAnsi="Calibri" w:cs="Calibri"/>
          <w:sz w:val="22"/>
          <w:szCs w:val="22"/>
        </w:rPr>
      </w:pPr>
      <w:r w:rsidRPr="00692FA7">
        <w:rPr>
          <w:rFonts w:ascii="Calibri" w:hAnsi="Calibri" w:cs="Calibri"/>
          <w:b/>
          <w:bCs/>
          <w:sz w:val="22"/>
          <w:szCs w:val="22"/>
        </w:rPr>
        <w:t>FIFO</w:t>
      </w:r>
      <w:r>
        <w:rPr>
          <w:rFonts w:ascii="Calibri" w:hAnsi="Calibri" w:cs="Calibri"/>
          <w:sz w:val="22"/>
          <w:szCs w:val="22"/>
        </w:rPr>
        <w:t>:İlk giren ilk çıkar prensibi.</w:t>
      </w:r>
    </w:p>
    <w:p w14:paraId="7B2B080D" w14:textId="77777777" w:rsidR="00262E4E" w:rsidRPr="00262E4E" w:rsidRDefault="00262E4E" w:rsidP="00262E4E">
      <w:pPr>
        <w:ind w:left="-426"/>
        <w:jc w:val="both"/>
        <w:rPr>
          <w:rFonts w:ascii="Calibri" w:hAnsi="Calibri" w:cs="Calibri"/>
          <w:sz w:val="22"/>
          <w:szCs w:val="22"/>
        </w:rPr>
      </w:pPr>
    </w:p>
    <w:p w14:paraId="3C4F2DB0" w14:textId="3D4F2481" w:rsidR="00262E4E" w:rsidRPr="00262E4E" w:rsidRDefault="00262E4E" w:rsidP="00262E4E">
      <w:pPr>
        <w:ind w:left="-851"/>
        <w:jc w:val="both"/>
        <w:rPr>
          <w:rFonts w:ascii="Calibri" w:hAnsi="Calibri" w:cs="Calibri"/>
          <w:b/>
          <w:sz w:val="22"/>
          <w:szCs w:val="22"/>
        </w:rPr>
      </w:pPr>
      <w:r w:rsidRPr="00262E4E">
        <w:rPr>
          <w:rFonts w:ascii="Calibri" w:hAnsi="Calibri" w:cs="Calibri"/>
          <w:b/>
          <w:sz w:val="22"/>
          <w:szCs w:val="22"/>
        </w:rPr>
        <w:t>UYGULAMA</w:t>
      </w:r>
      <w:r w:rsidR="00692FA7">
        <w:rPr>
          <w:rFonts w:ascii="Calibri" w:hAnsi="Calibri" w:cs="Calibri"/>
          <w:b/>
          <w:sz w:val="22"/>
          <w:szCs w:val="22"/>
        </w:rPr>
        <w:t>;</w:t>
      </w:r>
    </w:p>
    <w:p w14:paraId="44988C8F" w14:textId="6C5722AF" w:rsidR="00262E4E" w:rsidRPr="00262E4E" w:rsidRDefault="00262E4E" w:rsidP="0031791E">
      <w:pPr>
        <w:ind w:left="3686"/>
        <w:jc w:val="both"/>
        <w:rPr>
          <w:rFonts w:ascii="Calibri" w:hAnsi="Calibri" w:cs="Calibri"/>
          <w:b/>
          <w:sz w:val="22"/>
          <w:szCs w:val="22"/>
        </w:rPr>
      </w:pPr>
      <w:r w:rsidRPr="00262E4E">
        <w:rPr>
          <w:rFonts w:ascii="Calibri" w:hAnsi="Calibri" w:cs="Calibri"/>
          <w:b/>
          <w:sz w:val="22"/>
          <w:szCs w:val="22"/>
        </w:rPr>
        <w:t>Ambalajlama;</w:t>
      </w:r>
    </w:p>
    <w:p w14:paraId="0176265B" w14:textId="7FCB9930" w:rsidR="00183EEB" w:rsidRDefault="001018BA" w:rsidP="00183EEB">
      <w:pPr>
        <w:ind w:left="-426"/>
        <w:jc w:val="both"/>
        <w:rPr>
          <w:rFonts w:ascii="Calibri" w:hAnsi="Calibri" w:cs="Calibri"/>
          <w:sz w:val="22"/>
          <w:szCs w:val="22"/>
        </w:rPr>
      </w:pPr>
      <w:r>
        <w:rPr>
          <w:rFonts w:ascii="Calibri" w:hAnsi="Calibri" w:cs="Calibri"/>
          <w:bCs/>
          <w:sz w:val="22"/>
          <w:szCs w:val="22"/>
        </w:rPr>
        <w:t>x</w:t>
      </w:r>
      <w:r w:rsidR="00D3727F">
        <w:rPr>
          <w:rFonts w:ascii="Calibri" w:hAnsi="Calibri" w:cs="Calibri"/>
          <w:bCs/>
          <w:sz w:val="22"/>
          <w:szCs w:val="22"/>
        </w:rPr>
        <w:t xml:space="preserve"> </w:t>
      </w:r>
      <w:r w:rsidR="00262E4E" w:rsidRPr="00262E4E">
        <w:rPr>
          <w:rFonts w:ascii="Calibri" w:hAnsi="Calibri" w:cs="Calibri"/>
          <w:sz w:val="22"/>
          <w:szCs w:val="22"/>
        </w:rPr>
        <w:t xml:space="preserve"> bünyesinde üretimi gerçekleştirilen tüm ürünlerde ambalajlama işlemleri ürüne özel Ambalajlama Gamı (</w:t>
      </w:r>
      <w:r w:rsidR="00183EEB">
        <w:rPr>
          <w:rFonts w:ascii="Calibri" w:hAnsi="Calibri" w:cs="Calibri"/>
          <w:sz w:val="22"/>
          <w:szCs w:val="22"/>
        </w:rPr>
        <w:t>S9-FR-01</w:t>
      </w:r>
      <w:r w:rsidR="00262E4E" w:rsidRPr="00262E4E">
        <w:rPr>
          <w:rFonts w:ascii="Calibri" w:hAnsi="Calibri" w:cs="Calibri"/>
          <w:sz w:val="22"/>
          <w:szCs w:val="22"/>
        </w:rPr>
        <w:t xml:space="preserve">) doğrultusunda veya gam harici ürün sipariş adedi durumunda  uygun ambalaj biçimi seçilerek gerçekleştirilir. Bu form üstünde  parça adı,kodu, tarih, adet, ağırlık, separatör kullanılıp kullanılmadığı gibi bilgiler yer alır. </w:t>
      </w:r>
    </w:p>
    <w:p w14:paraId="4B2B85D6" w14:textId="77777777" w:rsidR="0031791E" w:rsidRDefault="00262E4E" w:rsidP="0031791E">
      <w:pPr>
        <w:ind w:left="-426"/>
        <w:jc w:val="both"/>
        <w:rPr>
          <w:rFonts w:ascii="Calibri" w:hAnsi="Calibri" w:cs="Calibri"/>
          <w:bCs/>
          <w:sz w:val="22"/>
          <w:szCs w:val="22"/>
        </w:rPr>
      </w:pPr>
      <w:r w:rsidRPr="00262E4E">
        <w:rPr>
          <w:rFonts w:ascii="Calibri" w:hAnsi="Calibri" w:cs="Calibri"/>
          <w:sz w:val="22"/>
          <w:szCs w:val="22"/>
        </w:rPr>
        <w:t>Bu formlar üstünde yer alan bilgilerden birisi veya tamamı müşteri firma tarafından değiştirilmek istendiğinde Satış Sorumlusu bu isteği Kalite Müdürlüğüne iletir. Kalite Müdürlüğü yapılan değerlendirme doğrultusunda bu isteği Değişiklik Taleplerinin Yönetimi Talimatına uygun olarak değiştirir.</w:t>
      </w:r>
      <w:r w:rsidRPr="00262E4E">
        <w:rPr>
          <w:rFonts w:ascii="Calibri" w:hAnsi="Calibri" w:cs="Calibri"/>
          <w:bCs/>
          <w:sz w:val="22"/>
          <w:szCs w:val="22"/>
        </w:rPr>
        <w:t xml:space="preserve"> </w:t>
      </w:r>
    </w:p>
    <w:p w14:paraId="1C1A90A9" w14:textId="2B8C1EB7" w:rsidR="00262E4E" w:rsidRDefault="00262E4E" w:rsidP="0031791E">
      <w:pPr>
        <w:ind w:left="-426"/>
        <w:jc w:val="both"/>
        <w:rPr>
          <w:rFonts w:ascii="Calibri" w:hAnsi="Calibri" w:cs="Calibri"/>
          <w:bCs/>
          <w:sz w:val="22"/>
          <w:szCs w:val="22"/>
        </w:rPr>
      </w:pPr>
      <w:r w:rsidRPr="00262E4E">
        <w:rPr>
          <w:rFonts w:ascii="Calibri" w:hAnsi="Calibri" w:cs="Calibri"/>
          <w:bCs/>
          <w:sz w:val="22"/>
          <w:szCs w:val="22"/>
        </w:rPr>
        <w:t>Hasarlı ambalajın (</w:t>
      </w:r>
      <w:r w:rsidR="0031791E">
        <w:rPr>
          <w:rFonts w:ascii="Calibri" w:hAnsi="Calibri" w:cs="Calibri"/>
          <w:bCs/>
          <w:sz w:val="22"/>
          <w:szCs w:val="22"/>
        </w:rPr>
        <w:t>Üretim alanında,</w:t>
      </w:r>
      <w:r w:rsidRPr="00262E4E">
        <w:rPr>
          <w:rFonts w:ascii="Calibri" w:hAnsi="Calibri" w:cs="Calibri"/>
          <w:bCs/>
          <w:sz w:val="22"/>
          <w:szCs w:val="22"/>
        </w:rPr>
        <w:t>depoda</w:t>
      </w:r>
      <w:r w:rsidR="0031791E">
        <w:rPr>
          <w:rFonts w:ascii="Calibri" w:hAnsi="Calibri" w:cs="Calibri"/>
          <w:bCs/>
          <w:sz w:val="22"/>
          <w:szCs w:val="22"/>
        </w:rPr>
        <w:t xml:space="preserve"> </w:t>
      </w:r>
      <w:r w:rsidRPr="00262E4E">
        <w:rPr>
          <w:rFonts w:ascii="Calibri" w:hAnsi="Calibri" w:cs="Calibri"/>
          <w:bCs/>
          <w:sz w:val="22"/>
          <w:szCs w:val="22"/>
        </w:rPr>
        <w:t>ya da sevkiyat alanında) tespiti durumunda ambalajlama işlemi tekrar gerçekleştirilir</w:t>
      </w:r>
    </w:p>
    <w:p w14:paraId="1740B7DC" w14:textId="7B77DAE8" w:rsidR="00692FA7" w:rsidRPr="00692FA7" w:rsidRDefault="00692FA7" w:rsidP="00692FA7">
      <w:pPr>
        <w:tabs>
          <w:tab w:val="num" w:pos="1416"/>
        </w:tabs>
        <w:suppressAutoHyphens/>
        <w:spacing w:before="60"/>
        <w:ind w:left="3544" w:firstLine="142"/>
        <w:jc w:val="both"/>
        <w:rPr>
          <w:rFonts w:ascii="Calibri" w:hAnsi="Calibri" w:cs="Calibri"/>
          <w:b/>
          <w:sz w:val="22"/>
          <w:szCs w:val="22"/>
        </w:rPr>
      </w:pPr>
      <w:r w:rsidRPr="00692FA7">
        <w:rPr>
          <w:rFonts w:ascii="Calibri" w:hAnsi="Calibri" w:cs="Calibri"/>
          <w:b/>
          <w:sz w:val="22"/>
          <w:szCs w:val="22"/>
        </w:rPr>
        <w:t>Taşıma;</w:t>
      </w:r>
    </w:p>
    <w:p w14:paraId="28DA3456" w14:textId="13CCCE7C" w:rsidR="00692FA7" w:rsidRDefault="00692FA7" w:rsidP="00BA54A0">
      <w:pPr>
        <w:tabs>
          <w:tab w:val="num" w:pos="1134"/>
        </w:tabs>
        <w:suppressAutoHyphens/>
        <w:spacing w:before="60"/>
        <w:ind w:left="-426"/>
        <w:jc w:val="both"/>
        <w:rPr>
          <w:rFonts w:ascii="Calibri" w:hAnsi="Calibri" w:cs="Calibri"/>
          <w:bCs/>
          <w:sz w:val="22"/>
          <w:szCs w:val="22"/>
        </w:rPr>
      </w:pPr>
      <w:r w:rsidRPr="00692FA7">
        <w:rPr>
          <w:rFonts w:ascii="Calibri" w:hAnsi="Calibri" w:cs="Calibri"/>
          <w:bCs/>
          <w:sz w:val="22"/>
          <w:szCs w:val="22"/>
        </w:rPr>
        <w:t>Çeşitli şekillerde tedarikçilerden</w:t>
      </w:r>
      <w:r w:rsidRPr="00692FA7">
        <w:rPr>
          <w:rFonts w:ascii="Calibri" w:hAnsi="Calibri" w:cs="Calibri"/>
          <w:b/>
          <w:bCs/>
          <w:sz w:val="22"/>
          <w:szCs w:val="22"/>
        </w:rPr>
        <w:t xml:space="preserve"> ve üretim hattından çıkan ürünler,</w:t>
      </w:r>
      <w:r w:rsidRPr="00692FA7">
        <w:rPr>
          <w:rFonts w:ascii="Calibri" w:hAnsi="Calibri" w:cs="Calibri"/>
          <w:bCs/>
          <w:sz w:val="22"/>
          <w:szCs w:val="22"/>
        </w:rPr>
        <w:t xml:space="preserve"> hammadde ve malzemeler malzeme türüne göre; elle taşınabilen plastik kasalarda, </w:t>
      </w:r>
      <w:r w:rsidR="00BA54A0">
        <w:rPr>
          <w:rFonts w:ascii="Calibri" w:hAnsi="Calibri" w:cs="Calibri"/>
          <w:bCs/>
          <w:sz w:val="22"/>
          <w:szCs w:val="22"/>
        </w:rPr>
        <w:t>Transpalet</w:t>
      </w:r>
      <w:r w:rsidRPr="00692FA7">
        <w:rPr>
          <w:rFonts w:ascii="Calibri" w:hAnsi="Calibri" w:cs="Calibri"/>
          <w:bCs/>
          <w:sz w:val="22"/>
          <w:szCs w:val="22"/>
        </w:rPr>
        <w:t>, vinç yardımıyla veya lift yardımı ile taşınır.</w:t>
      </w:r>
    </w:p>
    <w:p w14:paraId="331A35E7" w14:textId="3DD13C25" w:rsidR="00A52556" w:rsidRDefault="00A52556" w:rsidP="00BA54A0">
      <w:pPr>
        <w:tabs>
          <w:tab w:val="num" w:pos="1134"/>
        </w:tabs>
        <w:suppressAutoHyphens/>
        <w:spacing w:before="60"/>
        <w:ind w:left="-426"/>
        <w:jc w:val="both"/>
        <w:rPr>
          <w:rFonts w:ascii="Calibri" w:hAnsi="Calibri" w:cs="Calibri"/>
          <w:b/>
          <w:sz w:val="22"/>
          <w:szCs w:val="22"/>
        </w:rPr>
      </w:pPr>
      <w:r w:rsidRPr="00A52556">
        <w:rPr>
          <w:rFonts w:ascii="Calibri" w:hAnsi="Calibri" w:cs="Calibri"/>
          <w:b/>
          <w:sz w:val="22"/>
          <w:szCs w:val="22"/>
        </w:rPr>
        <w:t>Elle yük taşırken dikkat edilmesi gerekenler:</w:t>
      </w:r>
    </w:p>
    <w:p w14:paraId="65ECA49F" w14:textId="31E2D319"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Nereye gittiğinizi bildiğinizden,</w:t>
      </w:r>
    </w:p>
    <w:p w14:paraId="06552573" w14:textId="58C68308"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Hareket alanınızı engellerden temizlediğinizden</w:t>
      </w:r>
      <w:r>
        <w:rPr>
          <w:rFonts w:ascii="Calibri" w:hAnsi="Calibri" w:cs="Calibri"/>
          <w:color w:val="191919"/>
        </w:rPr>
        <w:t>,</w:t>
      </w:r>
    </w:p>
    <w:p w14:paraId="57A10384" w14:textId="426A44ED"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Taşıyacağınız yükü sıkıca kavradığınızdan,</w:t>
      </w:r>
    </w:p>
    <w:p w14:paraId="38C76752" w14:textId="23DA40B3"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000000"/>
        </w:rPr>
      </w:pPr>
      <w:r w:rsidRPr="00A52556">
        <w:rPr>
          <w:rFonts w:ascii="Calibri" w:hAnsi="Calibri" w:cs="Calibri"/>
        </w:rPr>
        <w:t>El</w:t>
      </w:r>
      <w:r w:rsidRPr="00A52556">
        <w:rPr>
          <w:rFonts w:ascii="Calibri" w:hAnsi="Calibri" w:cs="Calibri"/>
          <w:color w:val="000000"/>
        </w:rPr>
        <w:t>lerinizin, taşıyacağınız yükün ve tutacakların kaygan olmadığından</w:t>
      </w:r>
      <w:r>
        <w:rPr>
          <w:rFonts w:ascii="Calibri" w:hAnsi="Calibri" w:cs="Calibri"/>
          <w:color w:val="000000"/>
        </w:rPr>
        <w:t>,</w:t>
      </w:r>
    </w:p>
    <w:p w14:paraId="54D39958" w14:textId="77777777"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Eğer başkasıyla birlikte kaldırıyorsanız, her ikinizin de işe başlamadan önce ne yaptığınızı bildiğinizden emin olun.</w:t>
      </w:r>
    </w:p>
    <w:p w14:paraId="54AE95AA" w14:textId="77777777" w:rsidR="00A52556" w:rsidRPr="00A52556" w:rsidRDefault="00A52556" w:rsidP="00A52556">
      <w:pPr>
        <w:autoSpaceDE w:val="0"/>
        <w:autoSpaceDN w:val="0"/>
        <w:adjustRightInd w:val="0"/>
        <w:spacing w:line="168" w:lineRule="auto"/>
        <w:rPr>
          <w:rFonts w:ascii="Calibri" w:hAnsi="Calibri" w:cs="Calibri"/>
          <w:color w:val="191919"/>
        </w:rPr>
      </w:pPr>
    </w:p>
    <w:p w14:paraId="381099BE" w14:textId="263889DA"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Ayaklarınızı ve vücudunuzu yükün üzerine gelecek şekilde yerleştirin (ya da vücudunuzu yükün ön tarafına mümkün olduğunca yaklaştırmaya çalışın).</w:t>
      </w:r>
    </w:p>
    <w:p w14:paraId="05829BAE" w14:textId="2F40D307"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Kaldırırken bacak kaslarınızı kullanın.</w:t>
      </w:r>
    </w:p>
    <w:p w14:paraId="1F93077D" w14:textId="2D998890"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 xml:space="preserve">Sırtınızı dik tutun, </w:t>
      </w:r>
      <w:r w:rsidRPr="00A52556">
        <w:rPr>
          <w:rFonts w:ascii="Calibri" w:hAnsi="Calibri" w:cs="Calibri"/>
        </w:rPr>
        <w:t>sırt bölgesinin eğilmesi ve bükülmesinden kaçının.</w:t>
      </w:r>
    </w:p>
    <w:p w14:paraId="33D9197A" w14:textId="1DA57752"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Yükü mümkün olduğunca vücudunuza yakın tutun.</w:t>
      </w:r>
    </w:p>
    <w:p w14:paraId="67FFB3B7" w14:textId="004573C3"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000000"/>
        </w:rPr>
      </w:pPr>
      <w:r w:rsidRPr="00A52556">
        <w:rPr>
          <w:rFonts w:ascii="Calibri" w:hAnsi="Calibri" w:cs="Calibri"/>
          <w:color w:val="191919"/>
        </w:rPr>
        <w:t>Yükü kaldırırken ve taşırken kollarınızı düz ve aşağı doğru donmuş bir pozisyonda tutun.</w:t>
      </w:r>
    </w:p>
    <w:p w14:paraId="0376AF20" w14:textId="77777777" w:rsidR="00A52556" w:rsidRPr="00A52556" w:rsidRDefault="00A52556" w:rsidP="00A52556">
      <w:pPr>
        <w:autoSpaceDE w:val="0"/>
        <w:autoSpaceDN w:val="0"/>
        <w:adjustRightInd w:val="0"/>
        <w:spacing w:line="168" w:lineRule="auto"/>
        <w:rPr>
          <w:rFonts w:ascii="Calibri" w:hAnsi="Calibri" w:cs="Calibri"/>
          <w:b/>
          <w:bCs/>
          <w:color w:val="000000"/>
        </w:rPr>
      </w:pPr>
    </w:p>
    <w:p w14:paraId="579E5C3B" w14:textId="5E667AD7" w:rsidR="00A52556" w:rsidRPr="00A52556" w:rsidRDefault="00A52556" w:rsidP="00A52556">
      <w:pPr>
        <w:autoSpaceDE w:val="0"/>
        <w:autoSpaceDN w:val="0"/>
        <w:adjustRightInd w:val="0"/>
        <w:spacing w:line="168" w:lineRule="auto"/>
        <w:rPr>
          <w:rFonts w:ascii="Calibri" w:hAnsi="Calibri" w:cs="Calibri"/>
          <w:b/>
          <w:bCs/>
          <w:u w:val="single"/>
        </w:rPr>
      </w:pPr>
      <w:r>
        <w:rPr>
          <w:rFonts w:ascii="Calibri" w:hAnsi="Calibri" w:cs="Calibri"/>
          <w:b/>
          <w:bCs/>
          <w:u w:val="single"/>
        </w:rPr>
        <w:t>İ</w:t>
      </w:r>
      <w:r w:rsidRPr="00A52556">
        <w:rPr>
          <w:rFonts w:ascii="Calibri" w:hAnsi="Calibri" w:cs="Calibri"/>
          <w:b/>
          <w:bCs/>
          <w:u w:val="single"/>
        </w:rPr>
        <w:t>tmek ve Çekmek:</w:t>
      </w:r>
    </w:p>
    <w:p w14:paraId="71451AB9" w14:textId="77777777" w:rsidR="00A52556" w:rsidRPr="00A52556" w:rsidRDefault="00A52556" w:rsidP="00A52556">
      <w:pPr>
        <w:autoSpaceDE w:val="0"/>
        <w:autoSpaceDN w:val="0"/>
        <w:adjustRightInd w:val="0"/>
        <w:spacing w:line="168" w:lineRule="auto"/>
        <w:rPr>
          <w:rFonts w:ascii="Calibri" w:hAnsi="Calibri" w:cs="Calibri"/>
          <w:color w:val="B71886"/>
        </w:rPr>
      </w:pPr>
    </w:p>
    <w:p w14:paraId="5B95268D" w14:textId="0E4805FA"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İtmek ve çekmek kişinin kendi vücut ağırlığını kullanarak gerçekleştirdiği eylemlerdir, iterken öne, çekerken ise arkaya doğru eğilmelisiniz.</w:t>
      </w:r>
    </w:p>
    <w:p w14:paraId="62EBDB4D" w14:textId="5DCDD646"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Öne ya da arkaya doğru eğilebilmek için bastığınız zemini yeterince kavrayabildiğinizden emin olmalısınız.</w:t>
      </w:r>
    </w:p>
    <w:p w14:paraId="46693B43" w14:textId="0143A311"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Sırtınızı bükmekten ve eğmekten kaçınmalısınız.</w:t>
      </w:r>
    </w:p>
    <w:p w14:paraId="3D665BC2" w14:textId="6D8C24EE"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191919"/>
        </w:rPr>
      </w:pPr>
      <w:r w:rsidRPr="00A52556">
        <w:rPr>
          <w:rFonts w:ascii="Calibri" w:hAnsi="Calibri" w:cs="Calibri"/>
          <w:color w:val="191919"/>
        </w:rPr>
        <w:t>Tutacağınız nesnelerin tutmak için bir sapı/tutacağı olmalı ve böylece güç uygulamak için ellerinizi kullanabilmelisiniz. Tutacakların yükseklikleri omuzlarınızla beliniz arasında olmalı ki düzgün ve doğal bir pozisyonda itme/çekme işlemini yapabilesiniz.</w:t>
      </w:r>
    </w:p>
    <w:p w14:paraId="1ADAF313" w14:textId="77777777" w:rsidR="00A52556" w:rsidRPr="00A52556" w:rsidRDefault="00A52556" w:rsidP="00A52556">
      <w:pPr>
        <w:numPr>
          <w:ilvl w:val="0"/>
          <w:numId w:val="22"/>
        </w:numPr>
        <w:autoSpaceDE w:val="0"/>
        <w:autoSpaceDN w:val="0"/>
        <w:adjustRightInd w:val="0"/>
        <w:spacing w:line="168" w:lineRule="auto"/>
        <w:ind w:left="0" w:firstLine="0"/>
        <w:rPr>
          <w:rFonts w:ascii="Calibri" w:hAnsi="Calibri" w:cs="Calibri"/>
          <w:color w:val="000000"/>
        </w:rPr>
      </w:pPr>
      <w:r w:rsidRPr="00A52556">
        <w:rPr>
          <w:rFonts w:ascii="Calibri" w:hAnsi="Calibri" w:cs="Calibri"/>
          <w:color w:val="191919"/>
        </w:rPr>
        <w:t>Zemin sert, her yerde eşit ve temiz olmalı.</w:t>
      </w:r>
    </w:p>
    <w:p w14:paraId="1EFD340E" w14:textId="77777777" w:rsidR="00A52556" w:rsidRPr="00A52556" w:rsidRDefault="00A52556" w:rsidP="00BA54A0">
      <w:pPr>
        <w:tabs>
          <w:tab w:val="num" w:pos="1134"/>
        </w:tabs>
        <w:suppressAutoHyphens/>
        <w:spacing w:before="60"/>
        <w:ind w:left="-426"/>
        <w:jc w:val="both"/>
        <w:rPr>
          <w:rFonts w:ascii="Calibri" w:hAnsi="Calibri" w:cs="Calibri"/>
          <w:b/>
          <w:sz w:val="22"/>
          <w:szCs w:val="22"/>
        </w:rPr>
      </w:pPr>
    </w:p>
    <w:p w14:paraId="7A47B690" w14:textId="6B4A3F17" w:rsidR="00BA54A0" w:rsidRPr="00A52556" w:rsidRDefault="00BA54A0" w:rsidP="00BA54A0">
      <w:pPr>
        <w:tabs>
          <w:tab w:val="num" w:pos="1134"/>
        </w:tabs>
        <w:suppressAutoHyphens/>
        <w:spacing w:before="60"/>
        <w:ind w:left="-426"/>
        <w:jc w:val="both"/>
        <w:rPr>
          <w:rFonts w:ascii="Calibri" w:hAnsi="Calibri" w:cs="Calibri"/>
          <w:b/>
          <w:sz w:val="22"/>
          <w:szCs w:val="22"/>
        </w:rPr>
      </w:pPr>
      <w:r w:rsidRPr="00A52556">
        <w:rPr>
          <w:rFonts w:ascii="Calibri" w:hAnsi="Calibri" w:cs="Calibri"/>
          <w:b/>
          <w:sz w:val="22"/>
          <w:szCs w:val="22"/>
        </w:rPr>
        <w:t>Transpalet kullanımında dikkat edilmesi gerekenler</w:t>
      </w:r>
      <w:r w:rsidR="00A52556" w:rsidRPr="00A52556">
        <w:rPr>
          <w:rFonts w:ascii="Calibri" w:hAnsi="Calibri" w:cs="Calibri"/>
          <w:b/>
          <w:sz w:val="22"/>
          <w:szCs w:val="22"/>
        </w:rPr>
        <w:t>:</w:t>
      </w:r>
    </w:p>
    <w:p w14:paraId="4A422717" w14:textId="77777777" w:rsidR="00BA54A0" w:rsidRPr="00D132C7" w:rsidRDefault="00BA54A0" w:rsidP="00BA54A0">
      <w:pPr>
        <w:numPr>
          <w:ilvl w:val="0"/>
          <w:numId w:val="21"/>
        </w:numPr>
        <w:tabs>
          <w:tab w:val="clear" w:pos="720"/>
          <w:tab w:val="num" w:pos="360"/>
        </w:tabs>
        <w:ind w:left="360"/>
        <w:jc w:val="both"/>
        <w:rPr>
          <w:rFonts w:ascii="Calibri" w:hAnsi="Calibri" w:cs="Calibri"/>
        </w:rPr>
      </w:pPr>
      <w:r w:rsidRPr="00D132C7">
        <w:rPr>
          <w:rFonts w:ascii="Calibri" w:hAnsi="Calibri" w:cs="Calibri"/>
        </w:rPr>
        <w:lastRenderedPageBreak/>
        <w:t>Çatalları kaldırmadan önce yükün çatallara tamamen ve dengeli bir şekilde oturması gerekmektedir.</w:t>
      </w:r>
    </w:p>
    <w:p w14:paraId="09158889" w14:textId="50E94983" w:rsidR="00BA54A0" w:rsidRPr="00D132C7" w:rsidRDefault="00BA54A0" w:rsidP="00BA54A0">
      <w:pPr>
        <w:numPr>
          <w:ilvl w:val="0"/>
          <w:numId w:val="21"/>
        </w:numPr>
        <w:tabs>
          <w:tab w:val="clear" w:pos="720"/>
        </w:tabs>
        <w:ind w:left="360"/>
        <w:jc w:val="both"/>
        <w:rPr>
          <w:rFonts w:ascii="Calibri" w:hAnsi="Calibri" w:cs="Calibri"/>
        </w:rPr>
      </w:pPr>
      <w:r w:rsidRPr="00D132C7">
        <w:rPr>
          <w:rFonts w:ascii="Calibri" w:hAnsi="Calibri" w:cs="Calibri"/>
        </w:rPr>
        <w:t>Kullanımı dışında çatallar yere yakın pozisyonda olmalıdır.</w:t>
      </w:r>
    </w:p>
    <w:p w14:paraId="1A239430" w14:textId="77777777" w:rsidR="00BA54A0" w:rsidRPr="00D132C7" w:rsidRDefault="00BA54A0" w:rsidP="00BA54A0">
      <w:pPr>
        <w:numPr>
          <w:ilvl w:val="0"/>
          <w:numId w:val="21"/>
        </w:numPr>
        <w:tabs>
          <w:tab w:val="clear" w:pos="720"/>
          <w:tab w:val="num" w:pos="360"/>
        </w:tabs>
        <w:ind w:left="360"/>
        <w:jc w:val="both"/>
        <w:rPr>
          <w:rFonts w:ascii="Calibri" w:hAnsi="Calibri" w:cs="Calibri"/>
        </w:rPr>
      </w:pPr>
      <w:r w:rsidRPr="00D132C7">
        <w:rPr>
          <w:rFonts w:ascii="Calibri" w:hAnsi="Calibri" w:cs="Calibri"/>
        </w:rPr>
        <w:t>Uygun olmayan ve maksimum kaldırma kapasitesinin üzerinde yükler kaldırılmamalı ve taşınmamalıdır.</w:t>
      </w:r>
    </w:p>
    <w:p w14:paraId="1A6AAB14" w14:textId="77777777" w:rsidR="00BA54A0" w:rsidRPr="00D132C7" w:rsidRDefault="00BA54A0" w:rsidP="00BA54A0">
      <w:pPr>
        <w:numPr>
          <w:ilvl w:val="0"/>
          <w:numId w:val="21"/>
        </w:numPr>
        <w:tabs>
          <w:tab w:val="clear" w:pos="720"/>
          <w:tab w:val="num" w:pos="360"/>
        </w:tabs>
        <w:ind w:left="360"/>
        <w:jc w:val="both"/>
        <w:rPr>
          <w:rFonts w:ascii="Calibri" w:hAnsi="Calibri" w:cs="Calibri"/>
        </w:rPr>
      </w:pPr>
      <w:r w:rsidRPr="00D132C7">
        <w:rPr>
          <w:rFonts w:ascii="Calibri" w:hAnsi="Calibri" w:cs="Calibri"/>
        </w:rPr>
        <w:t>Uzun süreli olarak yükler çatallar üzerinde bırakılmamalıdır.</w:t>
      </w:r>
    </w:p>
    <w:p w14:paraId="0931D4F8" w14:textId="77777777" w:rsidR="00BA54A0" w:rsidRPr="00D132C7" w:rsidRDefault="00BA54A0" w:rsidP="00BA54A0">
      <w:pPr>
        <w:numPr>
          <w:ilvl w:val="0"/>
          <w:numId w:val="21"/>
        </w:numPr>
        <w:tabs>
          <w:tab w:val="clear" w:pos="720"/>
          <w:tab w:val="num" w:pos="360"/>
        </w:tabs>
        <w:ind w:left="360"/>
        <w:jc w:val="both"/>
        <w:rPr>
          <w:rFonts w:ascii="Calibri" w:hAnsi="Calibri" w:cs="Calibri"/>
        </w:rPr>
      </w:pPr>
      <w:r w:rsidRPr="00D132C7">
        <w:rPr>
          <w:rFonts w:ascii="Calibri" w:hAnsi="Calibri" w:cs="Calibri"/>
        </w:rPr>
        <w:t>Transpaletler kriko olarak kullanılmamalıdır.</w:t>
      </w:r>
    </w:p>
    <w:p w14:paraId="57C3D222" w14:textId="77777777" w:rsidR="00BA54A0" w:rsidRPr="00D132C7" w:rsidRDefault="00BA54A0" w:rsidP="00BA54A0">
      <w:pPr>
        <w:numPr>
          <w:ilvl w:val="0"/>
          <w:numId w:val="21"/>
        </w:numPr>
        <w:tabs>
          <w:tab w:val="clear" w:pos="720"/>
          <w:tab w:val="num" w:pos="360"/>
        </w:tabs>
        <w:ind w:left="360"/>
        <w:jc w:val="both"/>
        <w:rPr>
          <w:rFonts w:ascii="Calibri" w:hAnsi="Calibri" w:cs="Calibri"/>
        </w:rPr>
      </w:pPr>
      <w:r w:rsidRPr="00D132C7">
        <w:rPr>
          <w:rFonts w:ascii="Calibri" w:hAnsi="Calibri" w:cs="Calibri"/>
        </w:rPr>
        <w:t>Tek çatal kullanılarak yük kaldırılmamalıdır.</w:t>
      </w:r>
    </w:p>
    <w:p w14:paraId="0E614A5B" w14:textId="77777777" w:rsidR="00BA54A0" w:rsidRPr="00D132C7" w:rsidRDefault="00BA54A0" w:rsidP="00BA54A0">
      <w:pPr>
        <w:numPr>
          <w:ilvl w:val="0"/>
          <w:numId w:val="21"/>
        </w:numPr>
        <w:tabs>
          <w:tab w:val="clear" w:pos="720"/>
          <w:tab w:val="num" w:pos="360"/>
        </w:tabs>
        <w:ind w:left="360"/>
        <w:jc w:val="both"/>
        <w:rPr>
          <w:rFonts w:ascii="Calibri" w:hAnsi="Calibri" w:cs="Calibri"/>
        </w:rPr>
      </w:pPr>
      <w:r w:rsidRPr="00D132C7">
        <w:rPr>
          <w:rFonts w:ascii="Calibri" w:hAnsi="Calibri" w:cs="Calibri"/>
        </w:rPr>
        <w:t>Akülü transpaletlerde çalışmaya başlamadan önce şarjlı olup-olmadığı kontrol edilmelidir.</w:t>
      </w:r>
    </w:p>
    <w:p w14:paraId="456E3D08" w14:textId="77777777" w:rsidR="00BA54A0" w:rsidRPr="00D132C7" w:rsidRDefault="00BA54A0" w:rsidP="00BA54A0">
      <w:pPr>
        <w:numPr>
          <w:ilvl w:val="0"/>
          <w:numId w:val="21"/>
        </w:numPr>
        <w:tabs>
          <w:tab w:val="clear" w:pos="720"/>
          <w:tab w:val="num" w:pos="360"/>
        </w:tabs>
        <w:ind w:left="360"/>
        <w:jc w:val="both"/>
        <w:rPr>
          <w:rFonts w:ascii="Calibri" w:hAnsi="Calibri" w:cs="Calibri"/>
        </w:rPr>
      </w:pPr>
      <w:r w:rsidRPr="00D132C7">
        <w:rPr>
          <w:rFonts w:ascii="Calibri" w:hAnsi="Calibri" w:cs="Calibri"/>
        </w:rPr>
        <w:t>Zamanla akülü transpaletlerin yoğun kullanımı sonucu, fren balatalarında aşınmalar meydana gelebilir, bu durumda fren balata boşluğunun ayarlanması gerekmektedir.</w:t>
      </w:r>
    </w:p>
    <w:p w14:paraId="312829AF" w14:textId="77777777" w:rsidR="00BA54A0" w:rsidRPr="00D132C7" w:rsidRDefault="00BA54A0" w:rsidP="00BA54A0">
      <w:pPr>
        <w:numPr>
          <w:ilvl w:val="0"/>
          <w:numId w:val="21"/>
        </w:numPr>
        <w:tabs>
          <w:tab w:val="clear" w:pos="720"/>
          <w:tab w:val="num" w:pos="360"/>
        </w:tabs>
        <w:ind w:left="360"/>
        <w:jc w:val="both"/>
        <w:rPr>
          <w:rFonts w:ascii="Calibri" w:hAnsi="Calibri" w:cs="Calibri"/>
        </w:rPr>
      </w:pPr>
      <w:r w:rsidRPr="00D132C7">
        <w:rPr>
          <w:rFonts w:ascii="Calibri" w:hAnsi="Calibri" w:cs="Calibri"/>
        </w:rPr>
        <w:t>Akülü transpaletlerde devrilme olasılığına karşı dönüşlerde dikkat edilmesi ve yavaş kullanılması gerekmektedir.</w:t>
      </w:r>
    </w:p>
    <w:p w14:paraId="6CD3E6E1" w14:textId="77777777" w:rsidR="00BA54A0" w:rsidRPr="00D132C7" w:rsidRDefault="00BA54A0" w:rsidP="00BA54A0">
      <w:pPr>
        <w:numPr>
          <w:ilvl w:val="0"/>
          <w:numId w:val="21"/>
        </w:numPr>
        <w:tabs>
          <w:tab w:val="clear" w:pos="720"/>
          <w:tab w:val="num" w:pos="360"/>
        </w:tabs>
        <w:ind w:left="360"/>
        <w:jc w:val="both"/>
        <w:rPr>
          <w:rFonts w:ascii="Calibri" w:hAnsi="Calibri" w:cs="Calibri"/>
        </w:rPr>
      </w:pPr>
      <w:r w:rsidRPr="00D132C7">
        <w:rPr>
          <w:rFonts w:ascii="Calibri" w:hAnsi="Calibri" w:cs="Calibri"/>
        </w:rPr>
        <w:t>Kontrolden çıkması durumunda ara güç anahtarı kapatılmalıdır.</w:t>
      </w:r>
    </w:p>
    <w:p w14:paraId="184D2A72" w14:textId="77777777" w:rsidR="00BA54A0" w:rsidRPr="00D132C7" w:rsidRDefault="00BA54A0" w:rsidP="00BA54A0">
      <w:pPr>
        <w:numPr>
          <w:ilvl w:val="0"/>
          <w:numId w:val="21"/>
        </w:numPr>
        <w:tabs>
          <w:tab w:val="clear" w:pos="720"/>
          <w:tab w:val="num" w:pos="360"/>
        </w:tabs>
        <w:ind w:left="360"/>
        <w:jc w:val="both"/>
        <w:rPr>
          <w:rFonts w:ascii="Calibri" w:hAnsi="Calibri" w:cs="Calibri"/>
        </w:rPr>
      </w:pPr>
      <w:r w:rsidRPr="00D132C7">
        <w:rPr>
          <w:rFonts w:ascii="Calibri" w:hAnsi="Calibri" w:cs="Calibri"/>
        </w:rPr>
        <w:t>Akülü transpaletleri eğitimsiz kişiler kullanmamalıdır.</w:t>
      </w:r>
    </w:p>
    <w:p w14:paraId="561690AC" w14:textId="314CA664" w:rsidR="00692FA7" w:rsidRPr="00E4091E" w:rsidRDefault="00BA54A0" w:rsidP="00A52556">
      <w:pPr>
        <w:numPr>
          <w:ilvl w:val="0"/>
          <w:numId w:val="21"/>
        </w:numPr>
        <w:tabs>
          <w:tab w:val="clear" w:pos="720"/>
          <w:tab w:val="num" w:pos="360"/>
          <w:tab w:val="num" w:pos="1134"/>
        </w:tabs>
        <w:suppressAutoHyphens/>
        <w:spacing w:before="60"/>
        <w:ind w:left="360"/>
        <w:jc w:val="both"/>
        <w:rPr>
          <w:rFonts w:ascii="Calibri" w:hAnsi="Calibri" w:cs="Calibri"/>
          <w:bCs/>
          <w:sz w:val="22"/>
          <w:szCs w:val="22"/>
        </w:rPr>
      </w:pPr>
      <w:r w:rsidRPr="00E4091E">
        <w:rPr>
          <w:rFonts w:ascii="Calibri" w:hAnsi="Calibri" w:cs="Calibri"/>
        </w:rPr>
        <w:t>Kaldırma makinaları ve araçları her çalışmaya başlamadan önce, operatörleri tarafından kontrol edilecek ve çelik halatlar, zincirler, kancalar, sapanlar, kasnaklar, frenler ve otomatik durdurucular, yetkili teknik bir eleman tarafından üç ayda bir bütünüyle kontrol edilecek ve bir kontrol belgesi düzenlenerek işyerlerindeki özel dosyasında saklanacaktır.</w:t>
      </w:r>
    </w:p>
    <w:p w14:paraId="41BEDAF9" w14:textId="22EB991C" w:rsidR="00BA54A0" w:rsidRPr="00D132C7" w:rsidRDefault="00BA54A0" w:rsidP="00BA54A0">
      <w:pPr>
        <w:tabs>
          <w:tab w:val="num" w:pos="1416"/>
        </w:tabs>
        <w:suppressAutoHyphens/>
        <w:spacing w:before="60"/>
        <w:ind w:left="3828"/>
        <w:jc w:val="both"/>
        <w:rPr>
          <w:rFonts w:ascii="Calibri" w:hAnsi="Calibri" w:cs="Calibri"/>
          <w:b/>
          <w:sz w:val="22"/>
          <w:szCs w:val="22"/>
        </w:rPr>
      </w:pPr>
      <w:r w:rsidRPr="00D132C7">
        <w:rPr>
          <w:rFonts w:ascii="Calibri" w:hAnsi="Calibri" w:cs="Calibri"/>
          <w:b/>
          <w:sz w:val="22"/>
          <w:szCs w:val="22"/>
        </w:rPr>
        <w:t>Depolama ;</w:t>
      </w:r>
    </w:p>
    <w:p w14:paraId="51E348D0" w14:textId="74FF3C9D" w:rsidR="00BA54A0" w:rsidRPr="00D132C7" w:rsidRDefault="00BA54A0" w:rsidP="00BA54A0">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 xml:space="preserve">Satın alınan tüm ürünler Depo&amp;Sevkiyat Sorumlusu veya görevlendireceği bölüm personeli tarafından teslim alınır ve giriş kalite kontrol çalışmaları yapılmak üzere “Bekleme Bölgesine” alınır. İdari kabul işlemleri Depo&amp;Sevkiyat Sorumlusu tarafından gerçekleştirildikten sonra teknik kabul işlemleri Kalite Kontrol Sorumlusu tarafından gerçekleştirilir. Onaylanan malzeme yeşil renkli Kalite Kontrol Kartı yapıştırılarak Malzeme Deposunda ait olduğu yere yerleştirilir. Hammadde ve yardımcı malzemelerin konulduğu yerler Fabrika Yerleşim Planı ile tanımlanmıştır. </w:t>
      </w:r>
    </w:p>
    <w:p w14:paraId="176D42E9" w14:textId="77777777" w:rsidR="00BA54A0" w:rsidRPr="00D132C7" w:rsidRDefault="00BA54A0" w:rsidP="005E71BB">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 xml:space="preserve">Depo&amp;Sevkıyat Sorumlusu gelen malzemenin türüne göre malzemeyi; orijinal ambalajında, plastik kasalarda, karton kutularda, poşet içinde depolar. </w:t>
      </w:r>
    </w:p>
    <w:p w14:paraId="0C02D302" w14:textId="68DCAAF6" w:rsidR="005E71BB" w:rsidRPr="00D132C7" w:rsidRDefault="001018BA" w:rsidP="005E71BB">
      <w:pPr>
        <w:tabs>
          <w:tab w:val="num" w:pos="1134"/>
        </w:tabs>
        <w:suppressAutoHyphens/>
        <w:spacing w:before="60"/>
        <w:ind w:left="-426"/>
        <w:jc w:val="both"/>
        <w:rPr>
          <w:rFonts w:ascii="Calibri" w:hAnsi="Calibri" w:cs="Calibri"/>
          <w:sz w:val="22"/>
          <w:szCs w:val="22"/>
        </w:rPr>
      </w:pPr>
      <w:r>
        <w:rPr>
          <w:rFonts w:ascii="Calibri" w:hAnsi="Calibri" w:cs="Calibri"/>
          <w:b/>
          <w:sz w:val="22"/>
          <w:szCs w:val="22"/>
        </w:rPr>
        <w:t>x</w:t>
      </w:r>
      <w:r w:rsidR="005E71BB" w:rsidRPr="00D132C7">
        <w:rPr>
          <w:rFonts w:ascii="Calibri" w:hAnsi="Calibri" w:cs="Calibri"/>
          <w:b/>
          <w:sz w:val="22"/>
          <w:szCs w:val="22"/>
        </w:rPr>
        <w:t xml:space="preserve">’te </w:t>
      </w:r>
      <w:r w:rsidR="00BA54A0" w:rsidRPr="00D132C7">
        <w:rPr>
          <w:rFonts w:ascii="Calibri" w:hAnsi="Calibri" w:cs="Calibri"/>
          <w:sz w:val="22"/>
          <w:szCs w:val="22"/>
        </w:rPr>
        <w:t xml:space="preserve">hammadde ve yardımcı malzeme stokları bilgisayar ortamında tutulur. </w:t>
      </w:r>
    </w:p>
    <w:p w14:paraId="55AC94F9" w14:textId="09CD42C9" w:rsidR="00BA54A0" w:rsidRPr="00D132C7" w:rsidRDefault="005E71BB" w:rsidP="005E71BB">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Ü</w:t>
      </w:r>
      <w:r w:rsidR="00BA54A0" w:rsidRPr="00D132C7">
        <w:rPr>
          <w:rFonts w:ascii="Calibri" w:hAnsi="Calibri" w:cs="Calibri"/>
          <w:sz w:val="22"/>
          <w:szCs w:val="22"/>
        </w:rPr>
        <w:t>retime girmeye hak kazanmış ürünler için doldurulan Kalite Kontrol Raporu veya Hammadde Laboratuar Raporunun bir kopyası ile gelen irsaliye ve/veya faturalar Satın alma Sorumlusuna gönderilir. Kabulü yapılan hammadde veya yardımcı malzemenin kayıtları Satın Alma Sorumlusu tarafından bilgisayara işlenir. Red edilen veya şartlı kabul edilen ürünler için Uygun Olmayan Ürünün Kontrolü Prosedürüne (</w:t>
      </w:r>
      <w:r w:rsidRPr="00D132C7">
        <w:rPr>
          <w:rFonts w:ascii="Calibri" w:hAnsi="Calibri" w:cs="Calibri"/>
          <w:sz w:val="22"/>
          <w:szCs w:val="22"/>
        </w:rPr>
        <w:t>S8-PR-01</w:t>
      </w:r>
      <w:r w:rsidR="00BA54A0" w:rsidRPr="00D132C7">
        <w:rPr>
          <w:rFonts w:ascii="Calibri" w:hAnsi="Calibri" w:cs="Calibri"/>
          <w:sz w:val="22"/>
          <w:szCs w:val="22"/>
        </w:rPr>
        <w:t>) göre hareket edilir.</w:t>
      </w:r>
    </w:p>
    <w:p w14:paraId="58DBF45D" w14:textId="1AF2EBC5" w:rsidR="00BA54A0" w:rsidRPr="00D132C7" w:rsidRDefault="00BA54A0" w:rsidP="005E71BB">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Firmada imali gerçekleştirilmiş ürünler hazırlanarak Depo&amp;Sevk</w:t>
      </w:r>
      <w:r w:rsidR="005E71BB" w:rsidRPr="00D132C7">
        <w:rPr>
          <w:rFonts w:ascii="Calibri" w:hAnsi="Calibri" w:cs="Calibri"/>
          <w:sz w:val="22"/>
          <w:szCs w:val="22"/>
        </w:rPr>
        <w:t>i</w:t>
      </w:r>
      <w:r w:rsidRPr="00D132C7">
        <w:rPr>
          <w:rFonts w:ascii="Calibri" w:hAnsi="Calibri" w:cs="Calibri"/>
          <w:sz w:val="22"/>
          <w:szCs w:val="22"/>
        </w:rPr>
        <w:t>yat Sorumlusu kontrolü ile mamul deposunda ilgili ürün raflarına yerleştirilir.</w:t>
      </w:r>
    </w:p>
    <w:p w14:paraId="093A80CF" w14:textId="3A3F967A" w:rsidR="00BA54A0" w:rsidRPr="00D132C7" w:rsidRDefault="00BA54A0" w:rsidP="005E71BB">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Raflar dışında açık depoya yerleştirilen ürünlerin yerleşim şekli,100*120 ebatlarında palet üzerinde ve maximum 5*</w:t>
      </w:r>
      <w:r w:rsidR="005E71BB" w:rsidRPr="00D132C7">
        <w:rPr>
          <w:rFonts w:ascii="Calibri" w:hAnsi="Calibri" w:cs="Calibri"/>
          <w:sz w:val="22"/>
          <w:szCs w:val="22"/>
        </w:rPr>
        <w:t>3</w:t>
      </w:r>
      <w:r w:rsidRPr="00D132C7">
        <w:rPr>
          <w:rFonts w:ascii="Calibri" w:hAnsi="Calibri" w:cs="Calibri"/>
          <w:sz w:val="22"/>
          <w:szCs w:val="22"/>
        </w:rPr>
        <w:t xml:space="preserve"> sıra olacak şekilde olmalıdır.</w:t>
      </w:r>
    </w:p>
    <w:p w14:paraId="246C43B1" w14:textId="4C4ABE8D" w:rsidR="00BA54A0" w:rsidRPr="00D132C7" w:rsidRDefault="00BA54A0" w:rsidP="005E71BB">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Üretimde kullanılacak olan herhangi bir hammadde veya yardımcı malzeme için ilgili bölüm sorumlusu Depo İstek Fişi (</w:t>
      </w:r>
      <w:r w:rsidR="005E71BB" w:rsidRPr="00D132C7">
        <w:rPr>
          <w:rFonts w:ascii="Calibri" w:hAnsi="Calibri" w:cs="Calibri"/>
          <w:sz w:val="22"/>
          <w:szCs w:val="22"/>
        </w:rPr>
        <w:t>S9-FR-02)</w:t>
      </w:r>
      <w:r w:rsidRPr="00D132C7">
        <w:rPr>
          <w:rFonts w:ascii="Calibri" w:hAnsi="Calibri" w:cs="Calibri"/>
          <w:sz w:val="22"/>
          <w:szCs w:val="22"/>
        </w:rPr>
        <w:t xml:space="preserve"> düzenleyerek Depo&amp;Sevk</w:t>
      </w:r>
      <w:r w:rsidR="005E71BB" w:rsidRPr="00D132C7">
        <w:rPr>
          <w:rFonts w:ascii="Calibri" w:hAnsi="Calibri" w:cs="Calibri"/>
          <w:sz w:val="22"/>
          <w:szCs w:val="22"/>
        </w:rPr>
        <w:t>i</w:t>
      </w:r>
      <w:r w:rsidRPr="00D132C7">
        <w:rPr>
          <w:rFonts w:ascii="Calibri" w:hAnsi="Calibri" w:cs="Calibri"/>
          <w:sz w:val="22"/>
          <w:szCs w:val="22"/>
        </w:rPr>
        <w:t xml:space="preserve">yat Sorumlusuna </w:t>
      </w:r>
      <w:r w:rsidR="005E71BB" w:rsidRPr="00D132C7">
        <w:rPr>
          <w:rFonts w:ascii="Calibri" w:hAnsi="Calibri" w:cs="Calibri"/>
          <w:sz w:val="22"/>
          <w:szCs w:val="22"/>
        </w:rPr>
        <w:t>v</w:t>
      </w:r>
      <w:r w:rsidRPr="00D132C7">
        <w:rPr>
          <w:rFonts w:ascii="Calibri" w:hAnsi="Calibri" w:cs="Calibri"/>
          <w:sz w:val="22"/>
          <w:szCs w:val="22"/>
        </w:rPr>
        <w:t>erir. Depo İstek Fişi üstündeki bilgiler baz alınarak Depo&amp;Sevk</w:t>
      </w:r>
      <w:r w:rsidR="005E71BB" w:rsidRPr="00D132C7">
        <w:rPr>
          <w:rFonts w:ascii="Calibri" w:hAnsi="Calibri" w:cs="Calibri"/>
          <w:sz w:val="22"/>
          <w:szCs w:val="22"/>
        </w:rPr>
        <w:t>i</w:t>
      </w:r>
      <w:r w:rsidRPr="00D132C7">
        <w:rPr>
          <w:rFonts w:ascii="Calibri" w:hAnsi="Calibri" w:cs="Calibri"/>
          <w:sz w:val="22"/>
          <w:szCs w:val="22"/>
        </w:rPr>
        <w:t>yat Sorumlusu tarafından onaylanarak talep edilen malzemeler ilgili personele teslim edilir. Hammadde veya yardımcı malzemenin çıkışıyla birlikte adetler bilgisayar kayıtlarından düşülerek güncellik sağlanır.</w:t>
      </w:r>
    </w:p>
    <w:p w14:paraId="686DA382" w14:textId="4EA75903" w:rsidR="00BA54A0" w:rsidRPr="00D132C7" w:rsidRDefault="00BA54A0" w:rsidP="005E71BB">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 xml:space="preserve">Üretim sonrası ortaya çıkan çapak parçalar ve kusurlu parçalar üretim  Sorumlusu tarafından toplanarak kırma işlemine tabi tutulur. Kırma işlemi sonrası  toplanan hammaddeler Kırma </w:t>
      </w:r>
      <w:r w:rsidR="00260BE1" w:rsidRPr="00D132C7">
        <w:rPr>
          <w:rFonts w:ascii="Calibri" w:hAnsi="Calibri" w:cs="Calibri"/>
          <w:sz w:val="22"/>
          <w:szCs w:val="22"/>
        </w:rPr>
        <w:t>Listesine</w:t>
      </w:r>
      <w:r w:rsidRPr="00D132C7">
        <w:rPr>
          <w:rFonts w:ascii="Calibri" w:hAnsi="Calibri" w:cs="Calibri"/>
          <w:sz w:val="22"/>
          <w:szCs w:val="22"/>
        </w:rPr>
        <w:t xml:space="preserve"> (</w:t>
      </w:r>
      <w:r w:rsidR="00260BE1" w:rsidRPr="00D132C7">
        <w:rPr>
          <w:rFonts w:ascii="Calibri" w:hAnsi="Calibri" w:cs="Calibri"/>
          <w:sz w:val="22"/>
          <w:szCs w:val="22"/>
        </w:rPr>
        <w:t>S8-LS-01</w:t>
      </w:r>
      <w:r w:rsidRPr="00D132C7">
        <w:rPr>
          <w:rFonts w:ascii="Calibri" w:hAnsi="Calibri" w:cs="Calibri"/>
          <w:sz w:val="22"/>
          <w:szCs w:val="22"/>
        </w:rPr>
        <w:t xml:space="preserve">) kayıt edilir. Kırma işlemi tamamlanan dönüşümlü hammaddeler poşetlenir ve üstüne sarı renkli </w:t>
      </w:r>
      <w:r w:rsidR="00260BE1" w:rsidRPr="00D132C7">
        <w:rPr>
          <w:rFonts w:ascii="Calibri" w:hAnsi="Calibri" w:cs="Calibri"/>
          <w:sz w:val="22"/>
          <w:szCs w:val="22"/>
        </w:rPr>
        <w:t>Kırma</w:t>
      </w:r>
      <w:r w:rsidRPr="00D132C7">
        <w:rPr>
          <w:rFonts w:ascii="Calibri" w:hAnsi="Calibri" w:cs="Calibri"/>
          <w:sz w:val="22"/>
          <w:szCs w:val="22"/>
        </w:rPr>
        <w:t xml:space="preserve"> Hammadde Tanıtım Etiketi (</w:t>
      </w:r>
      <w:r w:rsidR="00260BE1" w:rsidRPr="00D132C7">
        <w:rPr>
          <w:rFonts w:ascii="Calibri" w:hAnsi="Calibri" w:cs="Calibri"/>
          <w:sz w:val="22"/>
          <w:szCs w:val="22"/>
        </w:rPr>
        <w:t>S8-FR-02</w:t>
      </w:r>
      <w:r w:rsidRPr="00D132C7">
        <w:rPr>
          <w:rFonts w:ascii="Calibri" w:hAnsi="Calibri" w:cs="Calibri"/>
          <w:sz w:val="22"/>
          <w:szCs w:val="22"/>
        </w:rPr>
        <w:t>) yapıştırılır. Etiket üzerindeki bilgiler doldurulur ve Depo&amp;Sevk</w:t>
      </w:r>
      <w:r w:rsidR="00260BE1" w:rsidRPr="00D132C7">
        <w:rPr>
          <w:rFonts w:ascii="Calibri" w:hAnsi="Calibri" w:cs="Calibri"/>
          <w:sz w:val="22"/>
          <w:szCs w:val="22"/>
        </w:rPr>
        <w:t>i</w:t>
      </w:r>
      <w:r w:rsidRPr="00D132C7">
        <w:rPr>
          <w:rFonts w:ascii="Calibri" w:hAnsi="Calibri" w:cs="Calibri"/>
          <w:sz w:val="22"/>
          <w:szCs w:val="22"/>
        </w:rPr>
        <w:t>yat Sorumlusuna teslim edilir. Depo&amp;Sevk</w:t>
      </w:r>
      <w:r w:rsidR="00260BE1" w:rsidRPr="00D132C7">
        <w:rPr>
          <w:rFonts w:ascii="Calibri" w:hAnsi="Calibri" w:cs="Calibri"/>
          <w:sz w:val="22"/>
          <w:szCs w:val="22"/>
        </w:rPr>
        <w:t>i</w:t>
      </w:r>
      <w:r w:rsidRPr="00D132C7">
        <w:rPr>
          <w:rFonts w:ascii="Calibri" w:hAnsi="Calibri" w:cs="Calibri"/>
          <w:sz w:val="22"/>
          <w:szCs w:val="22"/>
        </w:rPr>
        <w:t xml:space="preserve">yat Sorumlusu, Kırma Malzeme Takip Formu üstünde yer alan </w:t>
      </w:r>
      <w:r w:rsidRPr="00D132C7">
        <w:rPr>
          <w:rFonts w:ascii="Calibri" w:hAnsi="Calibri" w:cs="Calibri"/>
          <w:sz w:val="22"/>
          <w:szCs w:val="22"/>
        </w:rPr>
        <w:lastRenderedPageBreak/>
        <w:t xml:space="preserve">kısımların doğruluğunu teyit eder ve onaylar. Bu formun bir kopyasını kendine alarak bilgisayar kayıtlarına dönüşümlü hammadde miktarlarını girer. </w:t>
      </w:r>
    </w:p>
    <w:p w14:paraId="512693A2" w14:textId="59977566" w:rsidR="00BA54A0" w:rsidRPr="00D132C7" w:rsidRDefault="00BA54A0" w:rsidP="00260BE1">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Üretime verilen malzemeler herhangi bir sebeple depoya geri iade edilirse, Depo&amp;Sevk</w:t>
      </w:r>
      <w:r w:rsidR="00260BE1" w:rsidRPr="00D132C7">
        <w:rPr>
          <w:rFonts w:ascii="Calibri" w:hAnsi="Calibri" w:cs="Calibri"/>
          <w:sz w:val="22"/>
          <w:szCs w:val="22"/>
        </w:rPr>
        <w:t>i</w:t>
      </w:r>
      <w:r w:rsidRPr="00D132C7">
        <w:rPr>
          <w:rFonts w:ascii="Calibri" w:hAnsi="Calibri" w:cs="Calibri"/>
          <w:sz w:val="22"/>
          <w:szCs w:val="22"/>
        </w:rPr>
        <w:t>yat Sorumlusu tarafından Depo İade Fişi (</w:t>
      </w:r>
      <w:r w:rsidR="00260BE1" w:rsidRPr="00D132C7">
        <w:rPr>
          <w:rFonts w:ascii="Calibri" w:hAnsi="Calibri" w:cs="Calibri"/>
          <w:sz w:val="22"/>
          <w:szCs w:val="22"/>
        </w:rPr>
        <w:t>S8-FR-03</w:t>
      </w:r>
      <w:r w:rsidRPr="00D132C7">
        <w:rPr>
          <w:rFonts w:ascii="Calibri" w:hAnsi="Calibri" w:cs="Calibri"/>
          <w:sz w:val="22"/>
          <w:szCs w:val="22"/>
        </w:rPr>
        <w:t>) düzenlenir. İade Tutanağında malzemenin hangi gerekçeyle iade edildiği ve miktarı yer alır. İade edilen malzeme uygunsuzluktan dolayı iade edildiyse Depo&amp;Sevk</w:t>
      </w:r>
      <w:r w:rsidR="00F710B5" w:rsidRPr="00D132C7">
        <w:rPr>
          <w:rFonts w:ascii="Calibri" w:hAnsi="Calibri" w:cs="Calibri"/>
          <w:sz w:val="22"/>
          <w:szCs w:val="22"/>
        </w:rPr>
        <w:t>i</w:t>
      </w:r>
      <w:r w:rsidRPr="00D132C7">
        <w:rPr>
          <w:rFonts w:ascii="Calibri" w:hAnsi="Calibri" w:cs="Calibri"/>
          <w:sz w:val="22"/>
          <w:szCs w:val="22"/>
        </w:rPr>
        <w:t>yat Sorumlusu tarafından “UYGUNSUZ ÜRÜN ALANINA-RED BÖLGESİNE” alınarak bekletilir.  Bu malzemeler için Uygun Olmayan Ürünün Kontrolü Prosedürüne (</w:t>
      </w:r>
      <w:r w:rsidR="00F710B5" w:rsidRPr="00D132C7">
        <w:rPr>
          <w:rFonts w:ascii="Calibri" w:hAnsi="Calibri" w:cs="Calibri"/>
          <w:sz w:val="22"/>
          <w:szCs w:val="22"/>
        </w:rPr>
        <w:t>S8-PR-01</w:t>
      </w:r>
      <w:r w:rsidRPr="00D132C7">
        <w:rPr>
          <w:rFonts w:ascii="Calibri" w:hAnsi="Calibri" w:cs="Calibri"/>
          <w:sz w:val="22"/>
          <w:szCs w:val="22"/>
        </w:rPr>
        <w:t xml:space="preserve">) göre hareket edilir. Eğer iade edilen hammadde veya malzemeler ihtiyaç fazlasından dolayı iade edilmişse, depo içinde tanımlandığı yere yerleştirmesi yapıldıktan sonra bilgisayar kayıtlarına giriş yapılır. </w:t>
      </w:r>
    </w:p>
    <w:p w14:paraId="4FFA8CC9" w14:textId="691B22AF" w:rsidR="00BA54A0" w:rsidRPr="00D132C7" w:rsidRDefault="00BA54A0" w:rsidP="00F710B5">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Depo&amp;Sevk</w:t>
      </w:r>
      <w:r w:rsidR="00F710B5" w:rsidRPr="00D132C7">
        <w:rPr>
          <w:rFonts w:ascii="Calibri" w:hAnsi="Calibri" w:cs="Calibri"/>
          <w:sz w:val="22"/>
          <w:szCs w:val="22"/>
        </w:rPr>
        <w:t>i</w:t>
      </w:r>
      <w:r w:rsidRPr="00D132C7">
        <w:rPr>
          <w:rFonts w:ascii="Calibri" w:hAnsi="Calibri" w:cs="Calibri"/>
          <w:sz w:val="22"/>
          <w:szCs w:val="22"/>
        </w:rPr>
        <w:t xml:space="preserve">yat Sorumlusu, </w:t>
      </w:r>
      <w:r w:rsidR="00F710B5" w:rsidRPr="00D132C7">
        <w:rPr>
          <w:rFonts w:ascii="Calibri" w:hAnsi="Calibri" w:cs="Calibri"/>
          <w:bCs/>
          <w:sz w:val="22"/>
          <w:szCs w:val="22"/>
        </w:rPr>
        <w:t>MTechnic</w:t>
      </w:r>
      <w:r w:rsidRPr="00D132C7">
        <w:rPr>
          <w:rFonts w:ascii="Calibri" w:hAnsi="Calibri" w:cs="Calibri"/>
          <w:b/>
          <w:sz w:val="22"/>
          <w:szCs w:val="22"/>
        </w:rPr>
        <w:t xml:space="preserve"> </w:t>
      </w:r>
      <w:r w:rsidRPr="00D132C7">
        <w:rPr>
          <w:rFonts w:ascii="Calibri" w:hAnsi="Calibri" w:cs="Calibri"/>
          <w:sz w:val="22"/>
          <w:szCs w:val="22"/>
        </w:rPr>
        <w:t xml:space="preserve"> envanterinde bulunan bütün hammadde ve malzemelerin stok kodlarını gösterir stok listesini hazırlar ve envantere yeni giren veya çıkan malzemelere göre bu listeyi sürekli güncelleştirir.</w:t>
      </w:r>
    </w:p>
    <w:p w14:paraId="59F7DA2D" w14:textId="77777777" w:rsidR="00BA54A0" w:rsidRPr="00D132C7" w:rsidRDefault="00BA54A0" w:rsidP="00F710B5">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Tüm malzemeler ilk giren ilk çıkar prensibine göre depolanır (FIFO). Bu durumda yeni giren ürünler daha sonra kullanılmak üzere tanımlandıkları bölgede bekletilirler. Depo Sorumluları mükellef olduğu deponun düzeninden, temizliğinden ve güvenliğinden sorumludur. Ayrıca, farklı parti numaraları içeren malzemelerin birbirine karışmamasını sağlamakla yükümlüdür. (Etiketleme sistemini düzgün bir şekilde kullanarak)</w:t>
      </w:r>
    </w:p>
    <w:p w14:paraId="1C395E0F" w14:textId="77777777" w:rsidR="00F710B5" w:rsidRPr="00D132C7" w:rsidRDefault="00BA54A0" w:rsidP="00F710B5">
      <w:pPr>
        <w:tabs>
          <w:tab w:val="num" w:pos="1134"/>
        </w:tabs>
        <w:suppressAutoHyphens/>
        <w:spacing w:before="60"/>
        <w:ind w:left="-426"/>
        <w:jc w:val="both"/>
        <w:rPr>
          <w:rFonts w:ascii="Calibri" w:hAnsi="Calibri" w:cs="Calibri"/>
          <w:sz w:val="22"/>
          <w:szCs w:val="22"/>
        </w:rPr>
      </w:pPr>
      <w:r w:rsidRPr="00D132C7">
        <w:rPr>
          <w:rFonts w:ascii="Calibri" w:hAnsi="Calibri" w:cs="Calibri"/>
          <w:sz w:val="22"/>
          <w:szCs w:val="22"/>
        </w:rPr>
        <w:t>Firma içinde üretilmiş olan veya tedarikçiden gelen ürünlerin firma dışında tekrar bir işlem görmesi gerekirse; kaplama işlemi veya</w:t>
      </w:r>
      <w:r w:rsidR="00F710B5" w:rsidRPr="00D132C7">
        <w:rPr>
          <w:rFonts w:ascii="Calibri" w:hAnsi="Calibri" w:cs="Calibri"/>
          <w:sz w:val="22"/>
          <w:szCs w:val="22"/>
        </w:rPr>
        <w:t xml:space="preserve"> ek işlem,fason üretim </w:t>
      </w:r>
      <w:r w:rsidRPr="00D132C7">
        <w:rPr>
          <w:rFonts w:ascii="Calibri" w:hAnsi="Calibri" w:cs="Calibri"/>
          <w:sz w:val="22"/>
          <w:szCs w:val="22"/>
        </w:rPr>
        <w:t xml:space="preserve"> gibi bu ürünlerin depo girişleri, firma dışında yapılan işlemler sonlandırıldıktan sonra firmaya tekrar girişlerinde kalite kontrol işlemlerinin takibinde gerçekleştirilir. </w:t>
      </w:r>
    </w:p>
    <w:p w14:paraId="13E25B69" w14:textId="77777777" w:rsidR="00F710B5" w:rsidRPr="00D132C7" w:rsidRDefault="00BA54A0" w:rsidP="00F710B5">
      <w:pPr>
        <w:tabs>
          <w:tab w:val="num" w:pos="1134"/>
        </w:tabs>
        <w:suppressAutoHyphens/>
        <w:spacing w:before="60"/>
        <w:ind w:left="-426"/>
        <w:jc w:val="both"/>
        <w:rPr>
          <w:rFonts w:ascii="Calibri" w:hAnsi="Calibri" w:cs="Calibri"/>
          <w:sz w:val="22"/>
          <w:szCs w:val="22"/>
        </w:rPr>
      </w:pPr>
      <w:r w:rsidRPr="00D132C7">
        <w:rPr>
          <w:rFonts w:ascii="Calibri" w:hAnsi="Calibri" w:cs="Calibri"/>
          <w:b/>
          <w:sz w:val="22"/>
          <w:szCs w:val="22"/>
        </w:rPr>
        <w:t>Depo-Stok Envanter Kontrolleri</w:t>
      </w:r>
      <w:r w:rsidR="00F710B5" w:rsidRPr="00D132C7">
        <w:rPr>
          <w:rFonts w:ascii="Calibri" w:hAnsi="Calibri" w:cs="Calibri"/>
          <w:b/>
          <w:sz w:val="22"/>
          <w:szCs w:val="22"/>
        </w:rPr>
        <w:t>:</w:t>
      </w:r>
    </w:p>
    <w:p w14:paraId="61CE824B" w14:textId="4BC91039" w:rsidR="00BA54A0" w:rsidRPr="00D132C7" w:rsidRDefault="001018BA" w:rsidP="00F710B5">
      <w:pPr>
        <w:tabs>
          <w:tab w:val="num" w:pos="1134"/>
        </w:tabs>
        <w:suppressAutoHyphens/>
        <w:spacing w:before="60"/>
        <w:ind w:left="-426"/>
        <w:jc w:val="both"/>
        <w:rPr>
          <w:rFonts w:ascii="Calibri" w:hAnsi="Calibri" w:cs="Calibri"/>
          <w:sz w:val="22"/>
          <w:szCs w:val="22"/>
        </w:rPr>
      </w:pPr>
      <w:r>
        <w:rPr>
          <w:rFonts w:ascii="Calibri" w:hAnsi="Calibri" w:cs="Calibri"/>
          <w:sz w:val="22"/>
          <w:szCs w:val="22"/>
        </w:rPr>
        <w:t>X</w:t>
      </w:r>
      <w:r w:rsidR="00BA54A0" w:rsidRPr="00D132C7">
        <w:rPr>
          <w:rFonts w:ascii="Calibri" w:hAnsi="Calibri" w:cs="Calibri"/>
          <w:sz w:val="22"/>
          <w:szCs w:val="22"/>
        </w:rPr>
        <w:t xml:space="preserve"> bünyesinde yer alan gerek hammaddeler ve yardımcı malzemeler gerekse de ürün bazındaki plastik parçalar en az yılda bir defa depo-stok denetimine tabi tutularak; kullanım periyodu ”aktiflik” ; uygun ambalaj, saklama koşulları ”ortam, yerleşim”, adet bilgileri, müşteri talepleri gibi bilgiler ve istekler göz önüne alınarak doğrulama yapılır. Denetimler için İç tetkikler kapsamında değerlendirme yapılır, denetim sonucu uygunsuz olarak tespit edilen kriterler için düzeltici faaliyetler, iyileştirme faaliyetleri planlanır</w:t>
      </w:r>
      <w:r w:rsidR="00BA54A0">
        <w:rPr>
          <w:rFonts w:ascii="Tahoma" w:hAnsi="Tahoma" w:cs="Tahoma"/>
          <w:sz w:val="22"/>
          <w:szCs w:val="22"/>
        </w:rPr>
        <w:t>.</w:t>
      </w:r>
    </w:p>
    <w:p w14:paraId="422C609C" w14:textId="38D4CF86" w:rsidR="00262E4E" w:rsidRPr="00262E4E" w:rsidRDefault="00262E4E" w:rsidP="0031791E">
      <w:pPr>
        <w:ind w:left="3828"/>
        <w:jc w:val="both"/>
        <w:rPr>
          <w:rFonts w:ascii="Calibri" w:hAnsi="Calibri" w:cs="Calibri"/>
          <w:b/>
          <w:sz w:val="22"/>
          <w:szCs w:val="22"/>
        </w:rPr>
      </w:pPr>
      <w:r w:rsidRPr="00262E4E">
        <w:rPr>
          <w:rFonts w:ascii="Calibri" w:hAnsi="Calibri" w:cs="Calibri"/>
          <w:b/>
          <w:sz w:val="22"/>
          <w:szCs w:val="22"/>
        </w:rPr>
        <w:t>Sevkiyat ;</w:t>
      </w:r>
    </w:p>
    <w:p w14:paraId="3B8329DF" w14:textId="7F8F5A7C" w:rsidR="00262E4E" w:rsidRPr="00262E4E" w:rsidRDefault="001018BA" w:rsidP="0031791E">
      <w:pPr>
        <w:pStyle w:val="GvdeMetniGirintisi"/>
        <w:ind w:left="-426"/>
        <w:rPr>
          <w:rFonts w:ascii="Calibri" w:hAnsi="Calibri" w:cs="Calibri"/>
          <w:sz w:val="22"/>
          <w:szCs w:val="22"/>
        </w:rPr>
      </w:pPr>
      <w:r>
        <w:rPr>
          <w:rFonts w:ascii="Calibri" w:hAnsi="Calibri" w:cs="Calibri"/>
          <w:bCs/>
          <w:sz w:val="22"/>
          <w:szCs w:val="22"/>
        </w:rPr>
        <w:t>x</w:t>
      </w:r>
      <w:r w:rsidR="00262E4E" w:rsidRPr="0031791E">
        <w:rPr>
          <w:rFonts w:ascii="Calibri" w:hAnsi="Calibri" w:cs="Calibri"/>
          <w:bCs/>
          <w:sz w:val="22"/>
          <w:szCs w:val="22"/>
        </w:rPr>
        <w:t xml:space="preserve"> ’</w:t>
      </w:r>
      <w:r w:rsidR="0031791E" w:rsidRPr="0031791E">
        <w:rPr>
          <w:rFonts w:ascii="Calibri" w:hAnsi="Calibri" w:cs="Calibri"/>
          <w:bCs/>
          <w:sz w:val="22"/>
          <w:szCs w:val="22"/>
        </w:rPr>
        <w:t>t</w:t>
      </w:r>
      <w:r w:rsidR="00262E4E" w:rsidRPr="0031791E">
        <w:rPr>
          <w:rFonts w:ascii="Calibri" w:hAnsi="Calibri" w:cs="Calibri"/>
          <w:bCs/>
          <w:sz w:val="22"/>
          <w:szCs w:val="22"/>
        </w:rPr>
        <w:t>e</w:t>
      </w:r>
      <w:r w:rsidR="00262E4E" w:rsidRPr="00262E4E">
        <w:rPr>
          <w:rFonts w:ascii="Calibri" w:hAnsi="Calibri" w:cs="Calibri"/>
          <w:sz w:val="22"/>
          <w:szCs w:val="22"/>
        </w:rPr>
        <w:t xml:space="preserve"> mamul sevkiyatının yapılması söz konusu olduğunda Planlama Sorumlusu, Sevkiyat Emrini mevcut depo stoklarınıda göz önüne alarak düzenler ve Depo&amp;Sevkiyat  Sorumlusuna gönderir. Satış Sorumlusu veya </w:t>
      </w:r>
      <w:r w:rsidR="0031791E">
        <w:rPr>
          <w:rFonts w:ascii="Calibri" w:hAnsi="Calibri" w:cs="Calibri"/>
          <w:sz w:val="22"/>
          <w:szCs w:val="22"/>
        </w:rPr>
        <w:t>Üretim</w:t>
      </w:r>
      <w:r w:rsidR="00262E4E" w:rsidRPr="00262E4E">
        <w:rPr>
          <w:rFonts w:ascii="Calibri" w:hAnsi="Calibri" w:cs="Calibri"/>
          <w:sz w:val="22"/>
          <w:szCs w:val="22"/>
        </w:rPr>
        <w:t xml:space="preserve"> Müdürü  sevkiyat hakkında herhangi bir bilgi almak veya bilgi vermek isterse bunu ilgili bölüme İç Yazışma</w:t>
      </w:r>
      <w:r w:rsidR="0031791E">
        <w:rPr>
          <w:rFonts w:ascii="Calibri" w:hAnsi="Calibri" w:cs="Calibri"/>
          <w:sz w:val="22"/>
          <w:szCs w:val="22"/>
        </w:rPr>
        <w:t>(mail)</w:t>
      </w:r>
      <w:r w:rsidR="00262E4E" w:rsidRPr="00262E4E">
        <w:rPr>
          <w:rFonts w:ascii="Calibri" w:hAnsi="Calibri" w:cs="Calibri"/>
          <w:sz w:val="22"/>
          <w:szCs w:val="22"/>
        </w:rPr>
        <w:t xml:space="preserve">düzenleyerek gerçekleştirir. </w:t>
      </w:r>
    </w:p>
    <w:p w14:paraId="31EA2AC0" w14:textId="623983DA" w:rsidR="00262E4E" w:rsidRPr="00262E4E" w:rsidRDefault="00262E4E" w:rsidP="0031791E">
      <w:pPr>
        <w:pStyle w:val="GvdeMetniGirintisi"/>
        <w:ind w:left="-426"/>
        <w:rPr>
          <w:rFonts w:ascii="Calibri" w:hAnsi="Calibri" w:cs="Calibri"/>
          <w:sz w:val="22"/>
          <w:szCs w:val="22"/>
        </w:rPr>
      </w:pPr>
      <w:r w:rsidRPr="00262E4E">
        <w:rPr>
          <w:rFonts w:ascii="Calibri" w:hAnsi="Calibri" w:cs="Calibri"/>
          <w:sz w:val="22"/>
          <w:szCs w:val="22"/>
        </w:rPr>
        <w:t>Depo&amp;Sevkiyat Sorumlusu talep edilen ürünleri hazırlar ve sevkiyat zamanlamasına göre  “Sevk Bölgesi”  veya “Bekleme Bölgesine” yerleştirilir, sevkiyat anına kadar orada bekletilir. Sevkiyat anında Depo&amp;Sevkiyat Sorumlusu, Muhasebe Bölümünde hazırlatılan fatura, irsaliye vs. gibi sevk belgelerin  alınarak müşteriye gönderilmesinden sorumludur.</w:t>
      </w:r>
    </w:p>
    <w:p w14:paraId="61CEF37A" w14:textId="77777777" w:rsidR="00092DDC" w:rsidRDefault="00262E4E" w:rsidP="0031791E">
      <w:pPr>
        <w:pStyle w:val="GvdeMetniGirintisi"/>
        <w:ind w:left="-426"/>
        <w:rPr>
          <w:rFonts w:ascii="Calibri" w:hAnsi="Calibri" w:cs="Calibri"/>
          <w:sz w:val="22"/>
          <w:szCs w:val="22"/>
        </w:rPr>
      </w:pPr>
      <w:r w:rsidRPr="00262E4E">
        <w:rPr>
          <w:rFonts w:ascii="Calibri" w:hAnsi="Calibri" w:cs="Calibri"/>
          <w:sz w:val="22"/>
          <w:szCs w:val="22"/>
        </w:rPr>
        <w:t>Depo&amp;Sevkiyat Sorumlusu Sevkiyat Emri  üzerinde yer</w:t>
      </w:r>
      <w:r w:rsidR="0031791E">
        <w:rPr>
          <w:rFonts w:ascii="Calibri" w:hAnsi="Calibri" w:cs="Calibri"/>
          <w:sz w:val="22"/>
          <w:szCs w:val="22"/>
        </w:rPr>
        <w:t xml:space="preserve"> </w:t>
      </w:r>
      <w:r w:rsidRPr="00262E4E">
        <w:rPr>
          <w:rFonts w:ascii="Calibri" w:hAnsi="Calibri" w:cs="Calibri"/>
          <w:sz w:val="22"/>
          <w:szCs w:val="22"/>
        </w:rPr>
        <w:t xml:space="preserve">alan ürünlerin sevkiyatlarını onaylar ve formun bir kopyasını kendine alır. Orjinalini ise  Satış Sorumlusuna gönderir. </w:t>
      </w:r>
    </w:p>
    <w:p w14:paraId="0A991332" w14:textId="479C04E9" w:rsidR="00692FA7" w:rsidRDefault="001018BA" w:rsidP="00092DDC">
      <w:pPr>
        <w:pStyle w:val="GvdeMetniGirintisi"/>
        <w:ind w:left="-426"/>
        <w:rPr>
          <w:rFonts w:ascii="Calibri" w:hAnsi="Calibri" w:cs="Calibri"/>
          <w:sz w:val="22"/>
          <w:szCs w:val="22"/>
        </w:rPr>
      </w:pPr>
      <w:r>
        <w:rPr>
          <w:rFonts w:ascii="Calibri" w:hAnsi="Calibri" w:cs="Calibri"/>
          <w:bCs/>
          <w:sz w:val="22"/>
          <w:szCs w:val="22"/>
        </w:rPr>
        <w:t>x</w:t>
      </w:r>
      <w:r w:rsidR="0031791E">
        <w:rPr>
          <w:rFonts w:ascii="Calibri" w:hAnsi="Calibri" w:cs="Calibri"/>
          <w:bCs/>
          <w:sz w:val="22"/>
          <w:szCs w:val="22"/>
        </w:rPr>
        <w:t xml:space="preserve"> </w:t>
      </w:r>
      <w:r w:rsidR="00262E4E" w:rsidRPr="00262E4E">
        <w:rPr>
          <w:rFonts w:ascii="Calibri" w:hAnsi="Calibri" w:cs="Calibri"/>
          <w:sz w:val="22"/>
          <w:szCs w:val="22"/>
        </w:rPr>
        <w:t xml:space="preserve">ürünlerin müşteri adresine sevk edilmesinden sorumludur. Genelde sevkiyat </w:t>
      </w:r>
      <w:r>
        <w:rPr>
          <w:rFonts w:ascii="Calibri" w:hAnsi="Calibri" w:cs="Calibri"/>
          <w:bCs/>
          <w:sz w:val="22"/>
          <w:szCs w:val="22"/>
        </w:rPr>
        <w:t>x</w:t>
      </w:r>
      <w:r w:rsidR="00262E4E" w:rsidRPr="0031791E">
        <w:rPr>
          <w:rFonts w:ascii="Calibri" w:hAnsi="Calibri" w:cs="Calibri"/>
          <w:bCs/>
          <w:sz w:val="22"/>
          <w:szCs w:val="22"/>
        </w:rPr>
        <w:t>’in</w:t>
      </w:r>
      <w:r w:rsidR="00262E4E" w:rsidRPr="00262E4E">
        <w:rPr>
          <w:rFonts w:ascii="Calibri" w:hAnsi="Calibri" w:cs="Calibri"/>
          <w:sz w:val="22"/>
          <w:szCs w:val="22"/>
        </w:rPr>
        <w:t xml:space="preserve"> müşteri ile anlaşmış olduğu koşullarda gerçekleştirilir.</w:t>
      </w:r>
      <w:r w:rsidR="00262E4E" w:rsidRPr="00262E4E">
        <w:rPr>
          <w:rFonts w:ascii="Calibri" w:hAnsi="Calibri" w:cs="Calibri"/>
          <w:b/>
          <w:sz w:val="22"/>
          <w:szCs w:val="22"/>
        </w:rPr>
        <w:t xml:space="preserve"> </w:t>
      </w:r>
      <w:r w:rsidR="00262E4E" w:rsidRPr="00262E4E">
        <w:rPr>
          <w:rFonts w:ascii="Calibri" w:hAnsi="Calibri" w:cs="Calibri"/>
          <w:sz w:val="22"/>
          <w:szCs w:val="22"/>
        </w:rPr>
        <w:t>Ancak, mutabakat sağlanması durumunda müşteri imkanlarından da faydalanılabilir. Sevkiyatın nadiren kargo vasıtasıyla da yapılması mümkündür</w:t>
      </w:r>
      <w:r w:rsidR="00092DDC">
        <w:rPr>
          <w:rFonts w:ascii="Calibri" w:hAnsi="Calibri" w:cs="Calibri"/>
          <w:sz w:val="22"/>
          <w:szCs w:val="22"/>
        </w:rPr>
        <w:t>.</w:t>
      </w:r>
    </w:p>
    <w:p w14:paraId="713A914B" w14:textId="77777777" w:rsidR="00692FA7" w:rsidRPr="00262E4E" w:rsidRDefault="00692FA7" w:rsidP="0031791E">
      <w:pPr>
        <w:pStyle w:val="GvdeMetniGirintisi"/>
        <w:ind w:left="-426"/>
        <w:rPr>
          <w:rFonts w:ascii="Calibri" w:hAnsi="Calibri" w:cs="Calibri"/>
          <w:sz w:val="22"/>
          <w:szCs w:val="22"/>
        </w:rPr>
      </w:pPr>
    </w:p>
    <w:p w14:paraId="7F2427F8" w14:textId="77777777" w:rsidR="00262E4E" w:rsidRPr="00262E4E" w:rsidRDefault="00262E4E" w:rsidP="00262E4E">
      <w:pPr>
        <w:pStyle w:val="GvdeMetniGirintisi"/>
        <w:rPr>
          <w:rFonts w:ascii="Calibri" w:hAnsi="Calibri" w:cs="Calibri"/>
          <w:sz w:val="22"/>
          <w:szCs w:val="22"/>
        </w:rPr>
      </w:pPr>
    </w:p>
    <w:sectPr w:rsidR="00262E4E" w:rsidRPr="00262E4E" w:rsidSect="00DE4FB2">
      <w:headerReference w:type="even" r:id="rId7"/>
      <w:headerReference w:type="default" r:id="rId8"/>
      <w:footerReference w:type="default" r:id="rId9"/>
      <w:headerReference w:type="first" r:id="rId10"/>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88E0D" w14:textId="77777777" w:rsidR="00D70E66" w:rsidRDefault="00D70E66">
      <w:r>
        <w:separator/>
      </w:r>
    </w:p>
  </w:endnote>
  <w:endnote w:type="continuationSeparator" w:id="0">
    <w:p w14:paraId="4AAAD9C7" w14:textId="77777777" w:rsidR="00D70E66" w:rsidRDefault="00D70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D70E66">
    <w:pPr>
      <w:pStyle w:val="Altbilgi"/>
    </w:pPr>
    <w:r>
      <w:rPr>
        <w:noProof/>
      </w:rPr>
      <w:pict w14:anchorId="4F228128">
        <v:shapetype id="_x0000_t202" coordsize="21600,21600" o:spt="202" path="m,l,21600r21600,l21600,xe">
          <v:stroke joinstyle="miter"/>
          <v:path gradientshapeok="t" o:connecttype="rect"/>
        </v:shapetype>
        <v:shape id="_x0000_s2055" type="#_x0000_t202" style="position:absolute;margin-left:220.1pt;margin-top:-34.2pt;width:278.5pt;height:47.2pt;z-index:3">
          <v:textbox style="mso-next-textbox:#_x0000_s2055">
            <w:txbxContent>
              <w:p w14:paraId="08672D03" w14:textId="77777777" w:rsidR="003F2121" w:rsidRDefault="003F2121">
                <w:r>
                  <w:t>ONAYLAYAN</w:t>
                </w:r>
              </w:p>
              <w:p w14:paraId="79367B4B" w14:textId="1E98A036" w:rsidR="00D903B2" w:rsidRDefault="002E34D7">
                <w:r>
                  <w:t>GENEL MÜDÜR</w:t>
                </w:r>
              </w:p>
            </w:txbxContent>
          </v:textbox>
        </v:shape>
      </w:pict>
    </w:r>
    <w:r>
      <w:rPr>
        <w:noProof/>
      </w:rPr>
      <w:pict w14:anchorId="3393FB75">
        <v:shape id="_x0000_s2054" type="#_x0000_t202" style="position:absolute;margin-left:-47.9pt;margin-top:-34.3pt;width:268pt;height:47.2pt;z-index:2">
          <v:textbox style="mso-next-textbox:#_x0000_s2054">
            <w:txbxContent>
              <w:p w14:paraId="77CFB212" w14:textId="77777777" w:rsidR="003F2121" w:rsidRDefault="003F2121">
                <w:r>
                  <w:t>HAZIRLAYAN</w:t>
                </w:r>
              </w:p>
              <w:p w14:paraId="75EF45BC" w14:textId="644325BA" w:rsidR="00D903B2" w:rsidRDefault="002E34D7">
                <w:r>
                  <w:t>KALİTE MÜDÜRÜ</w:t>
                </w:r>
              </w:p>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D3801" w14:textId="77777777" w:rsidR="00D70E66" w:rsidRDefault="00D70E66">
      <w:r>
        <w:separator/>
      </w:r>
    </w:p>
  </w:footnote>
  <w:footnote w:type="continuationSeparator" w:id="0">
    <w:p w14:paraId="109E4192" w14:textId="77777777" w:rsidR="00D70E66" w:rsidRDefault="00D70E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66E0694E" w:rsidR="002E34D7" w:rsidRDefault="00D70E66">
    <w:pPr>
      <w:pStyle w:val="stbilgi"/>
    </w:pPr>
    <w:r>
      <w:rPr>
        <w:noProof/>
      </w:rPr>
      <w:pict w14:anchorId="4A34B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4" o:spid="_x0000_s2063" type="#_x0000_t75" style="position:absolute;margin-left:0;margin-top:0;width:446.4pt;height:228.15pt;z-index:-1;mso-position-horizontal:center;mso-position-horizontal-relative:margin;mso-position-vertical:center;mso-position-vertical-relative:margin" o:allowincell="f">
          <v:imagedata r:id="rId1" o:title="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6A6BEED9" w:rsidR="003F2121" w:rsidRDefault="00D70E66" w:rsidP="00D63E55">
    <w:pPr>
      <w:pStyle w:val="stbilgi"/>
      <w:ind w:left="-1134"/>
    </w:pPr>
    <w:r>
      <w:rPr>
        <w:noProof/>
      </w:rPr>
      <w:pict w14:anchorId="7790C4AC">
        <v:shapetype id="_x0000_t202" coordsize="21600,21600" o:spt="202" path="m,l,21600r21600,l21600,xe">
          <v:stroke joinstyle="miter"/>
          <v:path gradientshapeok="t" o:connecttype="rect"/>
        </v:shapetype>
        <v:shape id="_x0000_s2050" type="#_x0000_t202" style="position:absolute;left:0;text-align:left;margin-left:94.75pt;margin-top:-6.65pt;width:208.8pt;height:79.2pt;z-index:-3;mso-wrap-edited:f" wrapcoords="-78 0 -78 21600 21678 21600 21678 0 -78 0" o:allowincell="f">
          <v:textbox style="mso-next-textbox:#_x0000_s2050">
            <w:txbxContent>
              <w:p w14:paraId="199620F9" w14:textId="77777777" w:rsidR="00692FA7" w:rsidRPr="00692FA7" w:rsidRDefault="00692FA7" w:rsidP="00692FA7">
                <w:pPr>
                  <w:pStyle w:val="Balk1"/>
                  <w:jc w:val="center"/>
                  <w:rPr>
                    <w:szCs w:val="16"/>
                  </w:rPr>
                </w:pPr>
                <w:r w:rsidRPr="00692FA7">
                  <w:rPr>
                    <w:szCs w:val="16"/>
                  </w:rPr>
                  <w:t>AMBALAJLAMA,</w:t>
                </w:r>
              </w:p>
              <w:p w14:paraId="4A0D1ACE" w14:textId="1BD370AB" w:rsidR="003F2121" w:rsidRPr="00692FA7" w:rsidRDefault="00692FA7" w:rsidP="00692FA7">
                <w:pPr>
                  <w:pStyle w:val="Balk1"/>
                  <w:jc w:val="center"/>
                  <w:rPr>
                    <w:szCs w:val="16"/>
                  </w:rPr>
                </w:pPr>
                <w:r w:rsidRPr="00692FA7">
                  <w:rPr>
                    <w:szCs w:val="16"/>
                  </w:rPr>
                  <w:t>DEPOLAMA VE SEVKİYAT TALİMATI</w:t>
                </w:r>
              </w:p>
            </w:txbxContent>
          </v:textbox>
        </v:shape>
      </w:pict>
    </w:r>
    <w:r>
      <w:rPr>
        <w:noProof/>
      </w:rPr>
      <w:pict w14:anchorId="07D5EB41">
        <v:shape id="_x0000_s2052" type="#_x0000_t202" style="position:absolute;left:0;text-align:left;margin-left:303.55pt;margin-top:-6.65pt;width:195.05pt;height:79.2pt;z-index:1" o:allowincell="f">
          <v:textbox style="mso-next-textbox:#_x0000_s2052">
            <w:txbxContent>
              <w:p w14:paraId="397FD157" w14:textId="0826EDFB" w:rsidR="003F2121" w:rsidRDefault="003F2121">
                <w:pPr>
                  <w:rPr>
                    <w:b/>
                  </w:rPr>
                </w:pPr>
                <w:r>
                  <w:rPr>
                    <w:b/>
                  </w:rPr>
                  <w:t>Doküman No</w:t>
                </w:r>
                <w:r>
                  <w:rPr>
                    <w:b/>
                  </w:rPr>
                  <w:tab/>
                  <w:t>:</w:t>
                </w:r>
              </w:p>
              <w:p w14:paraId="778ED084" w14:textId="77777777" w:rsidR="003F2121" w:rsidRDefault="00256C7D">
                <w:pPr>
                  <w:rPr>
                    <w:b/>
                  </w:rPr>
                </w:pPr>
                <w:r>
                  <w:rPr>
                    <w:b/>
                  </w:rPr>
                  <w:t>Yayın No</w:t>
                </w:r>
                <w:r>
                  <w:rPr>
                    <w:b/>
                  </w:rPr>
                  <w:tab/>
                  <w:t>: 0</w:t>
                </w:r>
              </w:p>
              <w:p w14:paraId="3CE256F5" w14:textId="588466E3" w:rsidR="003F2121" w:rsidRDefault="003F2121">
                <w:pPr>
                  <w:rPr>
                    <w:b/>
                  </w:rPr>
                </w:pPr>
                <w:r>
                  <w:rPr>
                    <w:b/>
                  </w:rPr>
                  <w:t>Yayın Tarihi</w:t>
                </w:r>
                <w:r>
                  <w:rPr>
                    <w:b/>
                  </w:rPr>
                  <w:tab/>
                  <w:t xml:space="preserve">: </w:t>
                </w:r>
              </w:p>
              <w:p w14:paraId="522ECA59" w14:textId="77777777" w:rsidR="003F2121" w:rsidRDefault="003F2121">
                <w:pPr>
                  <w:rPr>
                    <w:b/>
                  </w:rPr>
                </w:pPr>
                <w:r>
                  <w:rPr>
                    <w:b/>
                  </w:rPr>
                  <w:t>Revizyon No</w:t>
                </w:r>
                <w:r>
                  <w:rPr>
                    <w:b/>
                  </w:rPr>
                  <w:tab/>
                  <w:t>: 00</w:t>
                </w:r>
              </w:p>
              <w:p w14:paraId="68158DE6" w14:textId="5A528CF9" w:rsidR="003F2121" w:rsidRDefault="003F2121">
                <w:pPr>
                  <w:rPr>
                    <w:b/>
                  </w:rPr>
                </w:pPr>
                <w:r>
                  <w:rPr>
                    <w:b/>
                  </w:rPr>
                  <w:t>Rev. Tarihi</w:t>
                </w:r>
                <w:r>
                  <w:rPr>
                    <w:b/>
                  </w:rPr>
                  <w:tab/>
                  <w:t xml:space="preserve">: </w:t>
                </w:r>
              </w:p>
              <w:p w14:paraId="1DF19B08" w14:textId="75F77B87" w:rsidR="003F2121" w:rsidRDefault="003F2121">
                <w:pPr>
                  <w:rPr>
                    <w:b/>
                  </w:rPr>
                </w:pPr>
                <w:r>
                  <w:rPr>
                    <w:b/>
                  </w:rPr>
                  <w:t>Sayfa No</w:t>
                </w:r>
                <w:r>
                  <w:rPr>
                    <w:b/>
                  </w:rPr>
                  <w:tab/>
                  <w:t xml:space="preserve">: </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0F8A1BEB" w:rsidR="002E34D7" w:rsidRDefault="00D70E66">
    <w:pPr>
      <w:pStyle w:val="stbilgi"/>
    </w:pPr>
    <w:r>
      <w:rPr>
        <w:noProof/>
      </w:rPr>
      <w:pict w14:anchorId="405DB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3" o:spid="_x0000_s2062" type="#_x0000_t75" style="position:absolute;margin-left:0;margin-top:0;width:446.4pt;height:228.15pt;z-index:-2;mso-position-horizontal:center;mso-position-horizontal-relative:margin;mso-position-vertical:center;mso-position-vertical-relative:margin" o:allowincell="f">
          <v:imagedata r:id="rId1" o:title="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1FA4"/>
    <w:multiLevelType w:val="multilevel"/>
    <w:tmpl w:val="508C76D4"/>
    <w:lvl w:ilvl="0">
      <w:start w:val="6"/>
      <w:numFmt w:val="decimal"/>
      <w:lvlText w:val="%1."/>
      <w:lvlJc w:val="left"/>
      <w:pPr>
        <w:tabs>
          <w:tab w:val="num" w:pos="708"/>
        </w:tabs>
        <w:ind w:left="708" w:hanging="708"/>
      </w:pPr>
    </w:lvl>
    <w:lvl w:ilvl="1">
      <w:start w:val="2"/>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2"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7"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8"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2"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3"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15"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FBC7AFE"/>
    <w:multiLevelType w:val="multilevel"/>
    <w:tmpl w:val="EDD6B0AA"/>
    <w:lvl w:ilvl="0">
      <w:start w:val="1"/>
      <w:numFmt w:val="decimal"/>
      <w:lvlText w:val="%1."/>
      <w:lvlJc w:val="left"/>
      <w:pPr>
        <w:tabs>
          <w:tab w:val="num" w:pos="360"/>
        </w:tabs>
        <w:ind w:left="360" w:hanging="360"/>
      </w:pPr>
      <w:rPr>
        <w:rFonts w:hint="default"/>
        <w:b/>
        <w:i w:val="0"/>
      </w:rPr>
    </w:lvl>
    <w:lvl w:ilvl="1">
      <w:start w:val="1"/>
      <w:numFmt w:val="decimal"/>
      <w:lvlText w:val="%1.%2."/>
      <w:lvlJc w:val="left"/>
      <w:pPr>
        <w:tabs>
          <w:tab w:val="num" w:pos="1080"/>
        </w:tabs>
        <w:ind w:left="792" w:hanging="432"/>
      </w:pPr>
      <w:rPr>
        <w:rFonts w:hint="default"/>
        <w:b/>
        <w:i w:val="0"/>
      </w:rPr>
    </w:lvl>
    <w:lvl w:ilvl="2">
      <w:start w:val="1"/>
      <w:numFmt w:val="decimal"/>
      <w:lvlText w:val="%1.%2.%3."/>
      <w:lvlJc w:val="left"/>
      <w:pPr>
        <w:tabs>
          <w:tab w:val="num" w:pos="1222"/>
        </w:tabs>
        <w:ind w:left="646" w:hanging="504"/>
      </w:pPr>
      <w:rPr>
        <w:rFonts w:hint="default"/>
        <w:b/>
        <w:i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7"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6BEC0E1D"/>
    <w:multiLevelType w:val="hybridMultilevel"/>
    <w:tmpl w:val="632E58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1DE2BE6"/>
    <w:multiLevelType w:val="hybridMultilevel"/>
    <w:tmpl w:val="BFC22A62"/>
    <w:lvl w:ilvl="0" w:tplc="462C99FE">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num w:numId="1">
    <w:abstractNumId w:val="11"/>
  </w:num>
  <w:num w:numId="2">
    <w:abstractNumId w:val="6"/>
  </w:num>
  <w:num w:numId="3">
    <w:abstractNumId w:val="0"/>
  </w:num>
  <w:num w:numId="4">
    <w:abstractNumId w:val="12"/>
  </w:num>
  <w:num w:numId="5">
    <w:abstractNumId w:val="1"/>
  </w:num>
  <w:num w:numId="6">
    <w:abstractNumId w:val="14"/>
  </w:num>
  <w:num w:numId="7">
    <w:abstractNumId w:val="15"/>
  </w:num>
  <w:num w:numId="8">
    <w:abstractNumId w:val="2"/>
  </w:num>
  <w:num w:numId="9">
    <w:abstractNumId w:val="7"/>
  </w:num>
  <w:num w:numId="10">
    <w:abstractNumId w:val="10"/>
  </w:num>
  <w:num w:numId="11">
    <w:abstractNumId w:val="8"/>
  </w:num>
  <w:num w:numId="12">
    <w:abstractNumId w:val="9"/>
  </w:num>
  <w:num w:numId="13">
    <w:abstractNumId w:val="5"/>
  </w:num>
  <w:num w:numId="14">
    <w:abstractNumId w:val="18"/>
  </w:num>
  <w:num w:numId="15">
    <w:abstractNumId w:val="4"/>
  </w:num>
  <w:num w:numId="16">
    <w:abstractNumId w:val="13"/>
  </w:num>
  <w:num w:numId="17">
    <w:abstractNumId w:val="3"/>
  </w:num>
  <w:num w:numId="18">
    <w:abstractNumId w:val="21"/>
  </w:num>
  <w:num w:numId="19">
    <w:abstractNumId w:val="17"/>
  </w:num>
  <w:num w:numId="20">
    <w:abstractNumId w:val="16"/>
  </w:num>
  <w:num w:numId="21">
    <w:abstractNumId w:val="20"/>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90424"/>
    <w:rsid w:val="00092DDC"/>
    <w:rsid w:val="000A048A"/>
    <w:rsid w:val="000B3396"/>
    <w:rsid w:val="000D258C"/>
    <w:rsid w:val="000F66FF"/>
    <w:rsid w:val="001018BA"/>
    <w:rsid w:val="00102241"/>
    <w:rsid w:val="00110DE1"/>
    <w:rsid w:val="001166D6"/>
    <w:rsid w:val="00124AE1"/>
    <w:rsid w:val="00151C81"/>
    <w:rsid w:val="0016036F"/>
    <w:rsid w:val="00183EEB"/>
    <w:rsid w:val="00190055"/>
    <w:rsid w:val="001F03AA"/>
    <w:rsid w:val="001F252C"/>
    <w:rsid w:val="00201671"/>
    <w:rsid w:val="00226030"/>
    <w:rsid w:val="00227249"/>
    <w:rsid w:val="00256C7D"/>
    <w:rsid w:val="00256EE6"/>
    <w:rsid w:val="00260BE1"/>
    <w:rsid w:val="00262E4E"/>
    <w:rsid w:val="00264B72"/>
    <w:rsid w:val="00272AFC"/>
    <w:rsid w:val="00290C24"/>
    <w:rsid w:val="002955FD"/>
    <w:rsid w:val="002A3092"/>
    <w:rsid w:val="002A33C3"/>
    <w:rsid w:val="002B663E"/>
    <w:rsid w:val="002C14E0"/>
    <w:rsid w:val="002C2C77"/>
    <w:rsid w:val="002D02B6"/>
    <w:rsid w:val="002D6932"/>
    <w:rsid w:val="002E34D7"/>
    <w:rsid w:val="002F0605"/>
    <w:rsid w:val="002F3456"/>
    <w:rsid w:val="0030788F"/>
    <w:rsid w:val="0031791E"/>
    <w:rsid w:val="00332F25"/>
    <w:rsid w:val="00336269"/>
    <w:rsid w:val="003763EF"/>
    <w:rsid w:val="003A5B3C"/>
    <w:rsid w:val="003F2121"/>
    <w:rsid w:val="003F2C40"/>
    <w:rsid w:val="00407058"/>
    <w:rsid w:val="0040749F"/>
    <w:rsid w:val="004A509A"/>
    <w:rsid w:val="004C49BC"/>
    <w:rsid w:val="00520D0A"/>
    <w:rsid w:val="0054741B"/>
    <w:rsid w:val="005B438C"/>
    <w:rsid w:val="005B6B7A"/>
    <w:rsid w:val="005E71BB"/>
    <w:rsid w:val="005F0FED"/>
    <w:rsid w:val="00604814"/>
    <w:rsid w:val="006242BB"/>
    <w:rsid w:val="00633EB9"/>
    <w:rsid w:val="00637001"/>
    <w:rsid w:val="006479AF"/>
    <w:rsid w:val="006529A5"/>
    <w:rsid w:val="00660D12"/>
    <w:rsid w:val="006747CF"/>
    <w:rsid w:val="00683D55"/>
    <w:rsid w:val="00692FA7"/>
    <w:rsid w:val="006B0A17"/>
    <w:rsid w:val="00700098"/>
    <w:rsid w:val="007627CC"/>
    <w:rsid w:val="00776BE7"/>
    <w:rsid w:val="007821D0"/>
    <w:rsid w:val="007E204D"/>
    <w:rsid w:val="007E464C"/>
    <w:rsid w:val="00887C14"/>
    <w:rsid w:val="008E5FB9"/>
    <w:rsid w:val="008F6AA8"/>
    <w:rsid w:val="009046D1"/>
    <w:rsid w:val="0090679E"/>
    <w:rsid w:val="0091686E"/>
    <w:rsid w:val="00926F56"/>
    <w:rsid w:val="00944B44"/>
    <w:rsid w:val="00980345"/>
    <w:rsid w:val="00997138"/>
    <w:rsid w:val="009C2B29"/>
    <w:rsid w:val="009C436E"/>
    <w:rsid w:val="009D5322"/>
    <w:rsid w:val="009F58E1"/>
    <w:rsid w:val="00A25D89"/>
    <w:rsid w:val="00A52556"/>
    <w:rsid w:val="00AA3AB6"/>
    <w:rsid w:val="00AC5684"/>
    <w:rsid w:val="00B24C83"/>
    <w:rsid w:val="00B33ADA"/>
    <w:rsid w:val="00B7478C"/>
    <w:rsid w:val="00B75C10"/>
    <w:rsid w:val="00BA54A0"/>
    <w:rsid w:val="00BC003D"/>
    <w:rsid w:val="00BE67BC"/>
    <w:rsid w:val="00C41F2F"/>
    <w:rsid w:val="00C566C5"/>
    <w:rsid w:val="00CA27CC"/>
    <w:rsid w:val="00CD17F9"/>
    <w:rsid w:val="00CE02B0"/>
    <w:rsid w:val="00CE2741"/>
    <w:rsid w:val="00D01708"/>
    <w:rsid w:val="00D132C7"/>
    <w:rsid w:val="00D3727F"/>
    <w:rsid w:val="00D47B5B"/>
    <w:rsid w:val="00D47CFB"/>
    <w:rsid w:val="00D63E55"/>
    <w:rsid w:val="00D70E66"/>
    <w:rsid w:val="00D75B9D"/>
    <w:rsid w:val="00D80C65"/>
    <w:rsid w:val="00D8337F"/>
    <w:rsid w:val="00D845DF"/>
    <w:rsid w:val="00D903B2"/>
    <w:rsid w:val="00DB3882"/>
    <w:rsid w:val="00DD406E"/>
    <w:rsid w:val="00DE1306"/>
    <w:rsid w:val="00DE4FB2"/>
    <w:rsid w:val="00E4091E"/>
    <w:rsid w:val="00E654F3"/>
    <w:rsid w:val="00E9126A"/>
    <w:rsid w:val="00E92619"/>
    <w:rsid w:val="00E9547D"/>
    <w:rsid w:val="00EA0C5A"/>
    <w:rsid w:val="00EC4463"/>
    <w:rsid w:val="00EC5C17"/>
    <w:rsid w:val="00EC689D"/>
    <w:rsid w:val="00ED6CBD"/>
    <w:rsid w:val="00EE49CA"/>
    <w:rsid w:val="00F13441"/>
    <w:rsid w:val="00F16AC7"/>
    <w:rsid w:val="00F16C0C"/>
    <w:rsid w:val="00F3417D"/>
    <w:rsid w:val="00F503DE"/>
    <w:rsid w:val="00F7027E"/>
    <w:rsid w:val="00F710B5"/>
    <w:rsid w:val="00FB49AA"/>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4"/>
    <o:shapelayout v:ext="edit">
      <o:idmap v:ext="edit" data="1"/>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6EE6"/>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paragraph" w:styleId="GvdeMetniGirintisi">
    <w:name w:val="Body Text Indent"/>
    <w:basedOn w:val="Normal"/>
    <w:link w:val="GvdeMetniGirintisiChar"/>
    <w:rsid w:val="00262E4E"/>
    <w:pPr>
      <w:spacing w:after="120"/>
      <w:ind w:left="283"/>
    </w:pPr>
  </w:style>
  <w:style w:type="character" w:customStyle="1" w:styleId="GvdeMetniGirintisiChar">
    <w:name w:val="Gövde Metni Girintisi Char"/>
    <w:basedOn w:val="VarsaylanParagrafYazTipi"/>
    <w:link w:val="GvdeMetniGirintisi"/>
    <w:rsid w:val="00262E4E"/>
  </w:style>
  <w:style w:type="paragraph" w:customStyle="1" w:styleId="GvdeMetni21">
    <w:name w:val="Gövde Metni 21"/>
    <w:basedOn w:val="Normal"/>
    <w:rsid w:val="00262E4E"/>
    <w:pPr>
      <w:suppressAutoHyphens/>
      <w:jc w:val="center"/>
    </w:pPr>
    <w:rPr>
      <w:rFonts w:ascii="Arial" w:hAnsi="Arial"/>
      <w:b/>
      <w:sz w:val="24"/>
      <w:lang w:eastAsia="ar-SA"/>
    </w:rPr>
  </w:style>
  <w:style w:type="paragraph" w:styleId="AltBilgi0">
    <w:name w:val="footer"/>
    <w:basedOn w:val="Normal"/>
    <w:link w:val="AltBilgiChar"/>
    <w:rsid w:val="00D3727F"/>
    <w:pPr>
      <w:tabs>
        <w:tab w:val="center" w:pos="4536"/>
        <w:tab w:val="right" w:pos="9072"/>
      </w:tabs>
    </w:pPr>
  </w:style>
  <w:style w:type="character" w:customStyle="1" w:styleId="AltBilgiChar">
    <w:name w:val="Alt Bilgi Char"/>
    <w:basedOn w:val="VarsaylanParagrafYazTipi"/>
    <w:link w:val="AltBilgi0"/>
    <w:rsid w:val="00D372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1512</Words>
  <Characters>8622</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10114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suleyman.erbek@gmail.com</cp:lastModifiedBy>
  <cp:revision>14</cp:revision>
  <cp:lastPrinted>2022-11-22T12:29:00Z</cp:lastPrinted>
  <dcterms:created xsi:type="dcterms:W3CDTF">2021-12-05T14:16:00Z</dcterms:created>
  <dcterms:modified xsi:type="dcterms:W3CDTF">2026-03-08T17:02:00Z</dcterms:modified>
</cp:coreProperties>
</file>