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70DB6" w14:textId="2C6E3DA4" w:rsidR="00DE75B7" w:rsidRPr="005D27E1" w:rsidRDefault="00DE75B7" w:rsidP="00DE75B7">
      <w:pPr>
        <w:spacing w:after="120"/>
        <w:ind w:left="-284"/>
        <w:rPr>
          <w:rFonts w:ascii="Aptos" w:hAnsi="Aptos" w:cs="Calibri"/>
          <w:b/>
          <w:bCs/>
          <w:sz w:val="24"/>
          <w:szCs w:val="24"/>
        </w:rPr>
      </w:pPr>
      <w:r w:rsidRPr="005D27E1">
        <w:rPr>
          <w:rFonts w:ascii="Aptos" w:hAnsi="Aptos" w:cs="Calibri"/>
          <w:b/>
          <w:bCs/>
          <w:sz w:val="24"/>
          <w:szCs w:val="24"/>
        </w:rPr>
        <w:t>AMAÇ;</w:t>
      </w:r>
    </w:p>
    <w:p w14:paraId="2A09B27C" w14:textId="091CFC9B" w:rsidR="00DE75B7" w:rsidRPr="005D27E1" w:rsidRDefault="00DE75B7" w:rsidP="00DE75B7">
      <w:pPr>
        <w:spacing w:after="120"/>
        <w:ind w:left="-284"/>
        <w:rPr>
          <w:rFonts w:ascii="Aptos" w:hAnsi="Aptos" w:cs="Calibri"/>
          <w:sz w:val="24"/>
          <w:szCs w:val="24"/>
        </w:rPr>
      </w:pPr>
      <w:r w:rsidRPr="005D27E1">
        <w:rPr>
          <w:rFonts w:ascii="Aptos" w:hAnsi="Aptos" w:cs="Calibri"/>
          <w:i/>
          <w:iCs/>
          <w:sz w:val="24"/>
          <w:szCs w:val="24"/>
        </w:rPr>
        <w:t xml:space="preserve">Bu prosedürün amacı Kalite Yönetim Sistemi kapsamında </w:t>
      </w:r>
      <w:r w:rsidR="005D27E1" w:rsidRPr="005D27E1">
        <w:rPr>
          <w:rFonts w:ascii="Aptos" w:hAnsi="Aptos" w:cs="Calibri"/>
          <w:i/>
          <w:iCs/>
          <w:color w:val="FF0000"/>
          <w:sz w:val="24"/>
          <w:szCs w:val="24"/>
        </w:rPr>
        <w:t>KURULUŞ</w:t>
      </w:r>
      <w:r w:rsidRPr="005D27E1">
        <w:rPr>
          <w:rFonts w:ascii="Aptos" w:hAnsi="Aptos" w:cs="Calibri"/>
          <w:i/>
          <w:iCs/>
          <w:color w:val="FF0000"/>
          <w:sz w:val="24"/>
          <w:szCs w:val="24"/>
        </w:rPr>
        <w:t xml:space="preserve"> </w:t>
      </w:r>
      <w:r w:rsidRPr="005D27E1">
        <w:rPr>
          <w:rFonts w:ascii="Aptos" w:hAnsi="Aptos" w:cs="Calibri"/>
          <w:i/>
          <w:iCs/>
          <w:sz w:val="24"/>
          <w:szCs w:val="24"/>
        </w:rPr>
        <w:t>tarafından gerçekleştirilecek olan üretim ve hizmet proseslerinde kullanılacak olan makina, teçhizat, araç, ölçme teçhizatlarının ofis cihazlarının kullanım, bakım, onarım ve güvenlik şartlarını en üst seviyede tutmak,</w:t>
      </w:r>
      <w:r w:rsidR="00C711F1" w:rsidRPr="005D27E1">
        <w:rPr>
          <w:rFonts w:ascii="Aptos" w:hAnsi="Aptos" w:cs="Calibri"/>
          <w:i/>
          <w:iCs/>
          <w:sz w:val="24"/>
          <w:szCs w:val="24"/>
        </w:rPr>
        <w:t xml:space="preserve">risk analizlerini yapmak ve </w:t>
      </w:r>
      <w:r w:rsidRPr="005D27E1">
        <w:rPr>
          <w:rFonts w:ascii="Aptos" w:hAnsi="Aptos" w:cs="Calibri"/>
          <w:i/>
          <w:iCs/>
          <w:sz w:val="24"/>
          <w:szCs w:val="24"/>
        </w:rPr>
        <w:t xml:space="preserve"> uzun ömürlü ve güvenli kullanımlarını sağlamaktır</w:t>
      </w:r>
      <w:r w:rsidRPr="005D27E1">
        <w:rPr>
          <w:rFonts w:ascii="Aptos" w:hAnsi="Aptos" w:cs="Calibri"/>
          <w:sz w:val="24"/>
          <w:szCs w:val="24"/>
        </w:rPr>
        <w:t xml:space="preserve">. </w:t>
      </w:r>
    </w:p>
    <w:p w14:paraId="3C2EF544" w14:textId="70840F83" w:rsidR="00DE75B7" w:rsidRPr="005D27E1" w:rsidRDefault="00DE75B7" w:rsidP="00DE75B7">
      <w:pPr>
        <w:spacing w:after="120"/>
        <w:ind w:left="567"/>
        <w:rPr>
          <w:rFonts w:ascii="Aptos" w:hAnsi="Aptos" w:cs="Calibri"/>
          <w:sz w:val="24"/>
          <w:szCs w:val="24"/>
        </w:rPr>
      </w:pPr>
    </w:p>
    <w:p w14:paraId="1553FE51" w14:textId="3B934384" w:rsidR="00DE75B7" w:rsidRPr="005D27E1" w:rsidRDefault="00DE75B7" w:rsidP="00DE75B7">
      <w:pPr>
        <w:spacing w:after="120"/>
        <w:ind w:left="-284"/>
        <w:rPr>
          <w:rFonts w:ascii="Aptos" w:hAnsi="Aptos" w:cs="Calibri"/>
          <w:b/>
          <w:bCs/>
          <w:sz w:val="24"/>
          <w:szCs w:val="24"/>
        </w:rPr>
      </w:pPr>
      <w:r w:rsidRPr="005D27E1">
        <w:rPr>
          <w:rFonts w:ascii="Aptos" w:hAnsi="Aptos" w:cs="Calibri"/>
          <w:b/>
          <w:bCs/>
          <w:sz w:val="24"/>
          <w:szCs w:val="24"/>
        </w:rPr>
        <w:t>SORUMLULUK;</w:t>
      </w:r>
    </w:p>
    <w:p w14:paraId="43CD354E" w14:textId="77777777" w:rsidR="00DE75B7" w:rsidRPr="005D27E1" w:rsidRDefault="00DE75B7" w:rsidP="00DE75B7">
      <w:pPr>
        <w:numPr>
          <w:ilvl w:val="0"/>
          <w:numId w:val="20"/>
        </w:numPr>
        <w:ind w:left="142"/>
        <w:jc w:val="both"/>
        <w:rPr>
          <w:rFonts w:ascii="Aptos" w:hAnsi="Aptos"/>
          <w:sz w:val="24"/>
          <w:szCs w:val="24"/>
        </w:rPr>
      </w:pPr>
      <w:r w:rsidRPr="005D27E1">
        <w:rPr>
          <w:rFonts w:ascii="Aptos" w:hAnsi="Aptos"/>
          <w:b/>
          <w:sz w:val="24"/>
          <w:szCs w:val="24"/>
        </w:rPr>
        <w:t xml:space="preserve">Ana Sorumluluk ve Koordinasyon: </w:t>
      </w:r>
      <w:r w:rsidRPr="005D27E1">
        <w:rPr>
          <w:rFonts w:ascii="Aptos" w:hAnsi="Aptos"/>
          <w:sz w:val="24"/>
          <w:szCs w:val="24"/>
        </w:rPr>
        <w:t>Üretim Yöneticisi / Bakım Sorumluları</w:t>
      </w:r>
    </w:p>
    <w:p w14:paraId="3282D49E" w14:textId="77777777" w:rsidR="00DE75B7" w:rsidRPr="005D27E1" w:rsidRDefault="00DE75B7" w:rsidP="00DE75B7">
      <w:pPr>
        <w:numPr>
          <w:ilvl w:val="0"/>
          <w:numId w:val="20"/>
        </w:numPr>
        <w:ind w:left="142" w:hanging="357"/>
        <w:jc w:val="both"/>
        <w:rPr>
          <w:rFonts w:ascii="Aptos" w:hAnsi="Aptos"/>
          <w:sz w:val="24"/>
          <w:szCs w:val="24"/>
        </w:rPr>
      </w:pPr>
      <w:r w:rsidRPr="005D27E1">
        <w:rPr>
          <w:rFonts w:ascii="Aptos" w:hAnsi="Aptos"/>
          <w:b/>
          <w:sz w:val="24"/>
          <w:szCs w:val="24"/>
        </w:rPr>
        <w:t xml:space="preserve">Paylaşım / Ortak Sorumluluk: </w:t>
      </w:r>
      <w:r w:rsidRPr="005D27E1">
        <w:rPr>
          <w:rFonts w:ascii="Aptos" w:hAnsi="Aptos"/>
          <w:sz w:val="24"/>
          <w:szCs w:val="24"/>
        </w:rPr>
        <w:t>Operatörler /</w:t>
      </w:r>
      <w:r w:rsidRPr="005D27E1">
        <w:rPr>
          <w:rFonts w:ascii="Aptos" w:hAnsi="Aptos"/>
          <w:b/>
          <w:sz w:val="24"/>
          <w:szCs w:val="24"/>
        </w:rPr>
        <w:t xml:space="preserve"> </w:t>
      </w:r>
      <w:r w:rsidRPr="005D27E1">
        <w:rPr>
          <w:rFonts w:ascii="Aptos" w:hAnsi="Aptos"/>
          <w:sz w:val="24"/>
          <w:szCs w:val="24"/>
        </w:rPr>
        <w:t xml:space="preserve">Bölüm Sorumluları   </w:t>
      </w:r>
    </w:p>
    <w:p w14:paraId="60237EB9" w14:textId="77777777" w:rsidR="00DE75B7" w:rsidRPr="005D27E1" w:rsidRDefault="00DE75B7" w:rsidP="00DE75B7">
      <w:pPr>
        <w:numPr>
          <w:ilvl w:val="0"/>
          <w:numId w:val="20"/>
        </w:numPr>
        <w:ind w:left="142" w:hanging="357"/>
        <w:jc w:val="both"/>
        <w:rPr>
          <w:rFonts w:ascii="Aptos" w:hAnsi="Aptos"/>
          <w:sz w:val="24"/>
          <w:szCs w:val="24"/>
        </w:rPr>
      </w:pPr>
      <w:r w:rsidRPr="005D27E1">
        <w:rPr>
          <w:rFonts w:ascii="Aptos" w:hAnsi="Aptos"/>
          <w:b/>
          <w:sz w:val="24"/>
          <w:szCs w:val="24"/>
        </w:rPr>
        <w:t>Konunun Alt Uygulamaları:</w:t>
      </w:r>
      <w:r w:rsidRPr="005D27E1">
        <w:rPr>
          <w:rFonts w:ascii="Aptos" w:hAnsi="Aptos"/>
          <w:sz w:val="24"/>
          <w:szCs w:val="24"/>
        </w:rPr>
        <w:t xml:space="preserve"> Tüm Personel</w:t>
      </w:r>
    </w:p>
    <w:p w14:paraId="4CC16A6E" w14:textId="6AE844E3" w:rsidR="00DE75B7" w:rsidRPr="005D27E1" w:rsidRDefault="00DE75B7" w:rsidP="00DE75B7">
      <w:pPr>
        <w:ind w:left="1434"/>
        <w:jc w:val="both"/>
        <w:rPr>
          <w:rFonts w:ascii="Aptos" w:hAnsi="Aptos"/>
          <w:sz w:val="24"/>
          <w:szCs w:val="24"/>
        </w:rPr>
      </w:pPr>
    </w:p>
    <w:p w14:paraId="6BA7A4BC" w14:textId="3B8DE621" w:rsidR="00DE75B7" w:rsidRPr="005D27E1" w:rsidRDefault="00DE75B7" w:rsidP="00DE75B7">
      <w:pPr>
        <w:ind w:left="-284"/>
        <w:jc w:val="both"/>
        <w:rPr>
          <w:rFonts w:ascii="Aptos" w:hAnsi="Aptos"/>
          <w:b/>
          <w:bCs/>
          <w:sz w:val="24"/>
          <w:szCs w:val="24"/>
        </w:rPr>
      </w:pPr>
      <w:r w:rsidRPr="005D27E1">
        <w:rPr>
          <w:rFonts w:ascii="Aptos" w:hAnsi="Aptos"/>
          <w:b/>
          <w:bCs/>
          <w:sz w:val="24"/>
          <w:szCs w:val="24"/>
        </w:rPr>
        <w:t>UYGULAMA;</w:t>
      </w:r>
    </w:p>
    <w:p w14:paraId="331CD507" w14:textId="77777777" w:rsidR="00DE75B7" w:rsidRPr="005D27E1" w:rsidRDefault="00DE75B7" w:rsidP="00DE75B7">
      <w:pPr>
        <w:ind w:left="1440"/>
        <w:jc w:val="both"/>
        <w:rPr>
          <w:rFonts w:ascii="Aptos" w:hAnsi="Aptos"/>
          <w:sz w:val="24"/>
          <w:szCs w:val="24"/>
        </w:rPr>
      </w:pPr>
    </w:p>
    <w:p w14:paraId="559207E0" w14:textId="77777777" w:rsidR="00DE75B7" w:rsidRPr="005D27E1" w:rsidRDefault="00DE75B7" w:rsidP="00DE75B7">
      <w:pPr>
        <w:spacing w:after="120"/>
        <w:ind w:right="594"/>
        <w:jc w:val="both"/>
        <w:rPr>
          <w:rFonts w:ascii="Aptos" w:hAnsi="Aptos" w:cs="Calibri"/>
          <w:b/>
          <w:sz w:val="24"/>
          <w:szCs w:val="24"/>
        </w:rPr>
      </w:pPr>
      <w:r w:rsidRPr="005D27E1">
        <w:rPr>
          <w:rFonts w:ascii="Aptos" w:hAnsi="Aptos" w:cs="Calibri"/>
          <w:b/>
          <w:sz w:val="24"/>
          <w:szCs w:val="24"/>
        </w:rPr>
        <w:t>1. Makine, Teçhizat, Ekipman, Cihaz, Aparat ve Kalıpların Tanımlanması ;</w:t>
      </w:r>
    </w:p>
    <w:p w14:paraId="5E45031A" w14:textId="13BB6498" w:rsidR="00DE75B7" w:rsidRPr="005D27E1" w:rsidRDefault="005D27E1" w:rsidP="00DE75B7">
      <w:pPr>
        <w:spacing w:after="120"/>
        <w:ind w:right="594"/>
        <w:jc w:val="both"/>
        <w:rPr>
          <w:rFonts w:ascii="Aptos" w:hAnsi="Aptos" w:cs="Calibri"/>
          <w:i/>
          <w:iCs/>
          <w:sz w:val="24"/>
          <w:szCs w:val="24"/>
        </w:rPr>
      </w:pPr>
      <w:r w:rsidRPr="005D27E1">
        <w:rPr>
          <w:rFonts w:ascii="Aptos" w:hAnsi="Aptos" w:cs="Calibri"/>
          <w:i/>
          <w:iCs/>
          <w:color w:val="FF0000"/>
          <w:sz w:val="24"/>
          <w:szCs w:val="24"/>
        </w:rPr>
        <w:t xml:space="preserve">KURULUŞ </w:t>
      </w:r>
      <w:r w:rsidR="00DE75B7" w:rsidRPr="005D27E1">
        <w:rPr>
          <w:rFonts w:ascii="Aptos" w:hAnsi="Aptos" w:cs="Calibri"/>
          <w:i/>
          <w:iCs/>
          <w:sz w:val="24"/>
          <w:szCs w:val="24"/>
        </w:rPr>
        <w:t xml:space="preserve">bünyesinde kullanılan tüm Makine, Teçhizat, Ekipman, Cihaz, Aparat ve Kalıpların Tanımlanması için takip listeleri oluşturulmuştur. Bu grupta yer alan tüm Makine, Teçhizat, Ekipman, Cihaz, Aparat ve Kalıpların Tanımlanması ve işaretlenmesi bu listelerde yer alan kodlamalara göre etiketleme yapılarak gerçekleştirilir. Aşağıda yer alan bilgilerde ilgili takip listeleri sunulmuştur. Bu listelerde yer alan Makine, Teçhizat, Ekipman, Cihaz, Aparat ve Kalıpların kodlanması, tanımlanması, işaretlenmesi ve takibinden sorumlu olan personeller belirtilmiştir. Ana Sorumlu / Bakım Sorumlusu tanımlamasına göre asli sorumluluk Ana Sorumluya ait olup; Bakım Sorumlusu Destek Personel olarak takip faaliyetlerini gerçekleştirir. </w:t>
      </w:r>
    </w:p>
    <w:p w14:paraId="1894D769" w14:textId="1F7A34C9"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 xml:space="preserve">Listelerde verilen kodlamaların kod takipleri doküman kod tablosu içinde tanımlanmış olup; Bu tablonun güncellenmesinden </w:t>
      </w:r>
      <w:r w:rsidR="00720A46" w:rsidRPr="005D27E1">
        <w:rPr>
          <w:rFonts w:ascii="Aptos" w:hAnsi="Aptos" w:cs="Calibri"/>
          <w:i/>
          <w:iCs/>
          <w:sz w:val="24"/>
          <w:szCs w:val="24"/>
        </w:rPr>
        <w:t>Kalite Müdürü</w:t>
      </w:r>
      <w:r w:rsidRPr="005D27E1">
        <w:rPr>
          <w:rFonts w:ascii="Aptos" w:hAnsi="Aptos" w:cs="Calibri"/>
          <w:i/>
          <w:iCs/>
          <w:sz w:val="24"/>
          <w:szCs w:val="24"/>
        </w:rPr>
        <w:t xml:space="preserve"> Sorumludur.</w:t>
      </w:r>
    </w:p>
    <w:p w14:paraId="21189E41" w14:textId="067BD78B" w:rsidR="00DE75B7" w:rsidRDefault="005D27E1" w:rsidP="00DE75B7">
      <w:pPr>
        <w:spacing w:after="120"/>
        <w:ind w:right="594"/>
        <w:jc w:val="both"/>
        <w:rPr>
          <w:rFonts w:ascii="Aptos" w:hAnsi="Aptos" w:cs="Calibri"/>
          <w:i/>
          <w:iCs/>
          <w:sz w:val="24"/>
          <w:szCs w:val="24"/>
        </w:rPr>
      </w:pPr>
      <w:r w:rsidRPr="005D27E1">
        <w:rPr>
          <w:rFonts w:ascii="Aptos" w:hAnsi="Aptos" w:cs="Calibri"/>
          <w:i/>
          <w:iCs/>
          <w:color w:val="FF0000"/>
          <w:sz w:val="24"/>
          <w:szCs w:val="24"/>
        </w:rPr>
        <w:t xml:space="preserve">KURULUŞ </w:t>
      </w:r>
      <w:r w:rsidR="00DE75B7" w:rsidRPr="005D27E1">
        <w:rPr>
          <w:rFonts w:ascii="Aptos" w:hAnsi="Aptos" w:cs="Calibri"/>
          <w:i/>
          <w:iCs/>
          <w:sz w:val="24"/>
          <w:szCs w:val="24"/>
        </w:rPr>
        <w:t>gerçekleştirilen tüm bakım onarım faaliyetleri ile ilgili doküman, kayıt ve uygulamaların takibine  yönelik olarak Bakım Onarım Uygulama Tablosu üzerinden proses izlenebilirliği sağlanmaktadır. Bu tablonun güncellenmesinden Bakım Sorumlusu  Sorumludur.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4"/>
        <w:gridCol w:w="4535"/>
      </w:tblGrid>
      <w:tr w:rsidR="005D27E1" w14:paraId="6B1A6F23" w14:textId="77777777">
        <w:tc>
          <w:tcPr>
            <w:tcW w:w="4534" w:type="dxa"/>
            <w:shd w:val="clear" w:color="auto" w:fill="auto"/>
          </w:tcPr>
          <w:p w14:paraId="52B0DD08" w14:textId="2D746264" w:rsidR="005D27E1" w:rsidRDefault="005D27E1">
            <w:pPr>
              <w:spacing w:after="120"/>
              <w:ind w:right="594"/>
              <w:jc w:val="both"/>
              <w:rPr>
                <w:rFonts w:ascii="Aptos" w:hAnsi="Aptos" w:cs="Calibri"/>
                <w:b/>
                <w:bCs/>
                <w:i/>
                <w:iCs/>
                <w:sz w:val="24"/>
                <w:szCs w:val="24"/>
              </w:rPr>
            </w:pPr>
            <w:r>
              <w:rPr>
                <w:rFonts w:ascii="Aptos" w:hAnsi="Aptos" w:cs="Calibri"/>
                <w:b/>
                <w:bCs/>
                <w:sz w:val="24"/>
                <w:szCs w:val="24"/>
                <w:u w:val="single"/>
              </w:rPr>
              <w:t>Liste Adı</w:t>
            </w:r>
          </w:p>
        </w:tc>
        <w:tc>
          <w:tcPr>
            <w:tcW w:w="4535" w:type="dxa"/>
            <w:shd w:val="clear" w:color="auto" w:fill="auto"/>
          </w:tcPr>
          <w:p w14:paraId="661C69F9" w14:textId="0A11CFC8" w:rsidR="005D27E1" w:rsidRDefault="005D27E1">
            <w:pPr>
              <w:spacing w:after="120"/>
              <w:ind w:right="594"/>
              <w:jc w:val="both"/>
              <w:rPr>
                <w:rFonts w:ascii="Aptos" w:hAnsi="Aptos" w:cs="Calibri"/>
                <w:b/>
                <w:bCs/>
                <w:i/>
                <w:iCs/>
                <w:sz w:val="24"/>
                <w:szCs w:val="24"/>
              </w:rPr>
            </w:pPr>
            <w:r>
              <w:rPr>
                <w:rFonts w:ascii="Aptos" w:hAnsi="Aptos" w:cs="Calibri"/>
                <w:b/>
                <w:bCs/>
                <w:sz w:val="24"/>
                <w:szCs w:val="24"/>
              </w:rPr>
              <w:tab/>
            </w:r>
            <w:r>
              <w:rPr>
                <w:rFonts w:ascii="Aptos" w:hAnsi="Aptos" w:cs="Calibri"/>
                <w:b/>
                <w:bCs/>
                <w:sz w:val="24"/>
                <w:szCs w:val="24"/>
                <w:u w:val="single"/>
              </w:rPr>
              <w:t>Takip Sorumlusu</w:t>
            </w:r>
          </w:p>
        </w:tc>
      </w:tr>
      <w:tr w:rsidR="005D27E1" w14:paraId="60FC2E34" w14:textId="77777777">
        <w:tc>
          <w:tcPr>
            <w:tcW w:w="4534" w:type="dxa"/>
            <w:shd w:val="clear" w:color="auto" w:fill="auto"/>
          </w:tcPr>
          <w:p w14:paraId="70269151" w14:textId="42956CE8" w:rsidR="005D27E1" w:rsidRDefault="005D27E1">
            <w:pPr>
              <w:spacing w:after="120"/>
              <w:ind w:right="594"/>
              <w:jc w:val="both"/>
              <w:rPr>
                <w:rFonts w:ascii="Aptos" w:hAnsi="Aptos" w:cs="Calibri"/>
                <w:i/>
                <w:iCs/>
                <w:sz w:val="24"/>
                <w:szCs w:val="24"/>
              </w:rPr>
            </w:pPr>
            <w:r>
              <w:rPr>
                <w:rFonts w:ascii="Aptos" w:hAnsi="Aptos" w:cs="Calibri"/>
                <w:sz w:val="24"/>
                <w:szCs w:val="24"/>
              </w:rPr>
              <w:t>L.11.01 Aparat  / Kalıp Takip Listesi</w:t>
            </w:r>
          </w:p>
        </w:tc>
        <w:tc>
          <w:tcPr>
            <w:tcW w:w="4535" w:type="dxa"/>
            <w:shd w:val="clear" w:color="auto" w:fill="auto"/>
          </w:tcPr>
          <w:p w14:paraId="7E128956" w14:textId="2BB0C8C5" w:rsidR="005D27E1" w:rsidRDefault="005D27E1">
            <w:pPr>
              <w:spacing w:after="120"/>
              <w:ind w:right="594"/>
              <w:jc w:val="both"/>
              <w:rPr>
                <w:rFonts w:ascii="Aptos" w:hAnsi="Aptos" w:cs="Calibri"/>
                <w:sz w:val="24"/>
                <w:szCs w:val="24"/>
              </w:rPr>
            </w:pPr>
            <w:r>
              <w:rPr>
                <w:rFonts w:ascii="Aptos" w:hAnsi="Aptos" w:cs="Calibri"/>
                <w:sz w:val="24"/>
                <w:szCs w:val="24"/>
              </w:rPr>
              <w:t>ÜretimYöneticisi/ Bakım Sorumlusu</w:t>
            </w:r>
          </w:p>
          <w:p w14:paraId="12A1B728" w14:textId="77777777" w:rsidR="005D27E1" w:rsidRDefault="005D27E1">
            <w:pPr>
              <w:spacing w:after="120"/>
              <w:ind w:right="594"/>
              <w:jc w:val="both"/>
              <w:rPr>
                <w:rFonts w:ascii="Aptos" w:hAnsi="Aptos" w:cs="Calibri"/>
                <w:i/>
                <w:iCs/>
                <w:sz w:val="24"/>
                <w:szCs w:val="24"/>
              </w:rPr>
            </w:pPr>
          </w:p>
        </w:tc>
      </w:tr>
      <w:tr w:rsidR="005D27E1" w14:paraId="23AEAFE3" w14:textId="77777777">
        <w:tc>
          <w:tcPr>
            <w:tcW w:w="4534" w:type="dxa"/>
            <w:shd w:val="clear" w:color="auto" w:fill="auto"/>
          </w:tcPr>
          <w:p w14:paraId="49D6F792" w14:textId="77777777" w:rsidR="005D27E1" w:rsidRDefault="005D27E1">
            <w:pPr>
              <w:spacing w:after="120"/>
              <w:ind w:right="594"/>
              <w:jc w:val="both"/>
              <w:rPr>
                <w:rFonts w:ascii="Aptos" w:hAnsi="Aptos" w:cs="Calibri"/>
                <w:sz w:val="24"/>
                <w:szCs w:val="24"/>
              </w:rPr>
            </w:pPr>
            <w:r>
              <w:rPr>
                <w:rFonts w:ascii="Aptos" w:hAnsi="Aptos" w:cs="Calibri"/>
                <w:sz w:val="24"/>
                <w:szCs w:val="24"/>
              </w:rPr>
              <w:t>L.11.02 Üretim ve Makine Teçhizat Listesi</w:t>
            </w:r>
            <w:r>
              <w:rPr>
                <w:rFonts w:ascii="Aptos" w:hAnsi="Aptos" w:cs="Calibri"/>
                <w:sz w:val="24"/>
                <w:szCs w:val="24"/>
              </w:rPr>
              <w:tab/>
            </w:r>
            <w:r>
              <w:rPr>
                <w:rFonts w:ascii="Aptos" w:hAnsi="Aptos" w:cs="Calibri"/>
                <w:sz w:val="24"/>
                <w:szCs w:val="24"/>
              </w:rPr>
              <w:tab/>
            </w:r>
          </w:p>
          <w:p w14:paraId="45857554" w14:textId="77777777" w:rsidR="005D27E1" w:rsidRDefault="005D27E1">
            <w:pPr>
              <w:spacing w:after="120"/>
              <w:ind w:right="594"/>
              <w:jc w:val="both"/>
              <w:rPr>
                <w:rFonts w:ascii="Aptos" w:hAnsi="Aptos" w:cs="Calibri"/>
                <w:i/>
                <w:iCs/>
                <w:sz w:val="24"/>
                <w:szCs w:val="24"/>
              </w:rPr>
            </w:pPr>
          </w:p>
        </w:tc>
        <w:tc>
          <w:tcPr>
            <w:tcW w:w="4535" w:type="dxa"/>
            <w:shd w:val="clear" w:color="auto" w:fill="auto"/>
          </w:tcPr>
          <w:p w14:paraId="0286BFB5" w14:textId="06752E24" w:rsidR="005D27E1" w:rsidRDefault="005D27E1">
            <w:pPr>
              <w:spacing w:after="120"/>
              <w:ind w:right="594"/>
              <w:jc w:val="both"/>
              <w:rPr>
                <w:rFonts w:ascii="Aptos" w:hAnsi="Aptos" w:cs="Calibri"/>
                <w:sz w:val="24"/>
                <w:szCs w:val="24"/>
              </w:rPr>
            </w:pPr>
            <w:r>
              <w:rPr>
                <w:rFonts w:ascii="Aptos" w:hAnsi="Aptos" w:cs="Calibri"/>
                <w:sz w:val="24"/>
                <w:szCs w:val="24"/>
              </w:rPr>
              <w:t>ÜretimYöneticisi/ Bakım Sorumlusu</w:t>
            </w:r>
          </w:p>
          <w:p w14:paraId="2BF2FBB2" w14:textId="77777777" w:rsidR="005D27E1" w:rsidRDefault="005D27E1">
            <w:pPr>
              <w:spacing w:after="120"/>
              <w:ind w:right="594"/>
              <w:jc w:val="both"/>
              <w:rPr>
                <w:rFonts w:ascii="Aptos" w:hAnsi="Aptos" w:cs="Calibri"/>
                <w:i/>
                <w:iCs/>
                <w:sz w:val="24"/>
                <w:szCs w:val="24"/>
              </w:rPr>
            </w:pPr>
          </w:p>
        </w:tc>
      </w:tr>
      <w:tr w:rsidR="005D27E1" w14:paraId="345B1010" w14:textId="77777777">
        <w:tc>
          <w:tcPr>
            <w:tcW w:w="4534" w:type="dxa"/>
            <w:shd w:val="clear" w:color="auto" w:fill="auto"/>
          </w:tcPr>
          <w:p w14:paraId="7F9E513B" w14:textId="1EB6A924" w:rsidR="005D27E1" w:rsidRDefault="005D27E1">
            <w:pPr>
              <w:spacing w:after="120"/>
              <w:ind w:right="594"/>
              <w:jc w:val="both"/>
              <w:rPr>
                <w:rFonts w:ascii="Aptos" w:hAnsi="Aptos" w:cs="Calibri"/>
                <w:i/>
                <w:iCs/>
                <w:sz w:val="24"/>
                <w:szCs w:val="24"/>
              </w:rPr>
            </w:pPr>
            <w:r>
              <w:rPr>
                <w:rFonts w:ascii="Aptos" w:hAnsi="Aptos" w:cs="Calibri"/>
                <w:sz w:val="24"/>
                <w:szCs w:val="24"/>
              </w:rPr>
              <w:t>L.11.03 Ölçme Ekipman Listesi</w:t>
            </w:r>
            <w:r>
              <w:rPr>
                <w:rFonts w:ascii="Aptos" w:hAnsi="Aptos" w:cs="Calibri"/>
                <w:sz w:val="24"/>
                <w:szCs w:val="24"/>
              </w:rPr>
              <w:tab/>
            </w:r>
          </w:p>
        </w:tc>
        <w:tc>
          <w:tcPr>
            <w:tcW w:w="4535" w:type="dxa"/>
            <w:shd w:val="clear" w:color="auto" w:fill="auto"/>
          </w:tcPr>
          <w:p w14:paraId="779F465B" w14:textId="7A4604B3" w:rsidR="005D27E1" w:rsidRDefault="005D27E1">
            <w:pPr>
              <w:spacing w:after="120"/>
              <w:ind w:right="594"/>
              <w:jc w:val="both"/>
              <w:rPr>
                <w:rFonts w:ascii="Aptos" w:hAnsi="Aptos" w:cs="Calibri"/>
                <w:i/>
                <w:iCs/>
                <w:sz w:val="24"/>
                <w:szCs w:val="24"/>
              </w:rPr>
            </w:pPr>
            <w:r>
              <w:rPr>
                <w:rFonts w:ascii="Aptos" w:hAnsi="Aptos" w:cs="Calibri"/>
                <w:sz w:val="24"/>
                <w:szCs w:val="24"/>
              </w:rPr>
              <w:t>Kalite Güvence Yöneticisi</w:t>
            </w:r>
          </w:p>
        </w:tc>
      </w:tr>
    </w:tbl>
    <w:p w14:paraId="591FDE2F" w14:textId="3419E2F8" w:rsidR="00DE75B7" w:rsidRPr="005D27E1" w:rsidRDefault="00DE75B7" w:rsidP="00DE75B7">
      <w:pPr>
        <w:spacing w:after="120"/>
        <w:ind w:right="594"/>
        <w:jc w:val="both"/>
        <w:rPr>
          <w:rFonts w:ascii="Aptos" w:hAnsi="Aptos" w:cs="Calibri"/>
          <w:sz w:val="24"/>
          <w:szCs w:val="24"/>
        </w:rPr>
      </w:pPr>
      <w:r w:rsidRPr="005D27E1">
        <w:rPr>
          <w:rFonts w:ascii="Aptos" w:hAnsi="Aptos" w:cs="Calibri"/>
          <w:sz w:val="24"/>
          <w:szCs w:val="24"/>
        </w:rPr>
        <w:lastRenderedPageBreak/>
        <w:t xml:space="preserve">   </w:t>
      </w:r>
      <w:r w:rsidRPr="005D27E1">
        <w:rPr>
          <w:rFonts w:ascii="Aptos" w:hAnsi="Aptos" w:cs="Calibri"/>
          <w:sz w:val="24"/>
          <w:szCs w:val="24"/>
        </w:rPr>
        <w:tab/>
        <w:t xml:space="preserve">               </w:t>
      </w:r>
    </w:p>
    <w:p w14:paraId="369B87B1" w14:textId="1FB2CD44" w:rsidR="00DE75B7" w:rsidRPr="005D27E1" w:rsidRDefault="005D27E1" w:rsidP="00DE75B7">
      <w:pPr>
        <w:spacing w:after="120"/>
        <w:ind w:right="594"/>
        <w:jc w:val="both"/>
        <w:rPr>
          <w:rFonts w:ascii="Aptos" w:hAnsi="Aptos" w:cs="Calibri"/>
          <w:i/>
          <w:iCs/>
          <w:sz w:val="24"/>
          <w:szCs w:val="24"/>
        </w:rPr>
      </w:pPr>
      <w:r w:rsidRPr="005D27E1">
        <w:rPr>
          <w:rFonts w:ascii="Aptos" w:hAnsi="Aptos" w:cs="Calibri"/>
          <w:i/>
          <w:iCs/>
          <w:color w:val="FF0000"/>
          <w:sz w:val="24"/>
          <w:szCs w:val="24"/>
        </w:rPr>
        <w:t>KURULUŞ</w:t>
      </w:r>
      <w:r w:rsidRPr="005D27E1">
        <w:rPr>
          <w:rFonts w:ascii="Aptos" w:hAnsi="Aptos" w:cs="Calibri"/>
          <w:i/>
          <w:iCs/>
          <w:sz w:val="24"/>
          <w:szCs w:val="24"/>
        </w:rPr>
        <w:t xml:space="preserve"> </w:t>
      </w:r>
      <w:r w:rsidR="00DE75B7" w:rsidRPr="005D27E1">
        <w:rPr>
          <w:rFonts w:ascii="Aptos" w:hAnsi="Aptos" w:cs="Calibri"/>
          <w:i/>
          <w:iCs/>
          <w:sz w:val="24"/>
          <w:szCs w:val="24"/>
        </w:rPr>
        <w:t>bünyesinde yer alan Makine, Teçhizat, Ekipman, Cihaz, Aparat ve Kalıplar için Teçhizat Sicil Kartı açılarak ilgili kimlik bilgileri oluşturulur. Makine, Teçhizat, Ekipman, Cihaz, Aparat ve Kalıplar için yapılan tüm faaliyetler Teçhizat Sicil Kartına kaydedilir. Bu sicil kartlarının oluşturulmasından ilgili bölüm yöneticileri sorumludur. Teçhizat Sicil Kartı bilgilerinin güncellenmesi Kalite Müdürü’ ne yapılacak olan talep ile gerçekleştirilir.</w:t>
      </w:r>
    </w:p>
    <w:p w14:paraId="07B16A3F"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Teçhizat Sicil Kartları ilgili Bölüm yöneticileri tarafından muhafaza edilir.</w:t>
      </w:r>
    </w:p>
    <w:p w14:paraId="3C45974D" w14:textId="73D601DB"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Makine, Teçhizat, Ekipman, Cihaz, Alt Yapı Teçhizatı, Aparat ve Kalıplar ve diğer ürün kalite stok yerleşim alanları Fabrika Yerleşim Planı üzerinde tanımlanmıştır.</w:t>
      </w:r>
    </w:p>
    <w:p w14:paraId="54CA4973" w14:textId="77777777" w:rsidR="00DE75B7" w:rsidRPr="005D27E1" w:rsidRDefault="00DE75B7" w:rsidP="00DE75B7">
      <w:pPr>
        <w:spacing w:after="120"/>
        <w:ind w:right="594"/>
        <w:jc w:val="both"/>
        <w:rPr>
          <w:rFonts w:ascii="Aptos" w:hAnsi="Aptos" w:cs="Calibri"/>
          <w:b/>
          <w:sz w:val="24"/>
          <w:szCs w:val="24"/>
        </w:rPr>
      </w:pPr>
    </w:p>
    <w:p w14:paraId="6F70B0DE" w14:textId="77777777" w:rsidR="00DE75B7" w:rsidRPr="005D27E1" w:rsidRDefault="00DE75B7" w:rsidP="00DE75B7">
      <w:pPr>
        <w:spacing w:after="120"/>
        <w:ind w:right="594"/>
        <w:jc w:val="both"/>
        <w:rPr>
          <w:rFonts w:ascii="Aptos" w:hAnsi="Aptos" w:cs="Calibri"/>
          <w:b/>
          <w:sz w:val="24"/>
          <w:szCs w:val="24"/>
        </w:rPr>
      </w:pPr>
      <w:r w:rsidRPr="005D27E1">
        <w:rPr>
          <w:rFonts w:ascii="Aptos" w:hAnsi="Aptos" w:cs="Calibri"/>
          <w:b/>
          <w:sz w:val="24"/>
          <w:szCs w:val="24"/>
        </w:rPr>
        <w:t>2. Bakım ve Onarım Faaliyetlerinin Sınıflandırılması;</w:t>
      </w:r>
    </w:p>
    <w:p w14:paraId="513E2AA9" w14:textId="126909E7" w:rsidR="00DE75B7" w:rsidRPr="005D27E1" w:rsidRDefault="005D27E1" w:rsidP="00DE75B7">
      <w:pPr>
        <w:spacing w:after="120"/>
        <w:ind w:right="594"/>
        <w:jc w:val="both"/>
        <w:rPr>
          <w:rFonts w:ascii="Aptos" w:hAnsi="Aptos" w:cs="Calibri"/>
          <w:i/>
          <w:iCs/>
          <w:sz w:val="24"/>
          <w:szCs w:val="24"/>
        </w:rPr>
      </w:pPr>
      <w:r w:rsidRPr="005D27E1">
        <w:rPr>
          <w:rFonts w:ascii="Aptos" w:hAnsi="Aptos" w:cs="Calibri"/>
          <w:i/>
          <w:iCs/>
          <w:color w:val="FF0000"/>
          <w:sz w:val="24"/>
          <w:szCs w:val="24"/>
        </w:rPr>
        <w:t>KURULUŞ</w:t>
      </w:r>
      <w:r w:rsidRPr="005D27E1">
        <w:rPr>
          <w:rFonts w:ascii="Aptos" w:hAnsi="Aptos" w:cs="Calibri"/>
          <w:i/>
          <w:iCs/>
          <w:sz w:val="24"/>
          <w:szCs w:val="24"/>
        </w:rPr>
        <w:t xml:space="preserve">  </w:t>
      </w:r>
      <w:r w:rsidR="00DE75B7" w:rsidRPr="005D27E1">
        <w:rPr>
          <w:rFonts w:ascii="Aptos" w:hAnsi="Aptos" w:cs="Calibri"/>
          <w:i/>
          <w:iCs/>
          <w:sz w:val="24"/>
          <w:szCs w:val="24"/>
        </w:rPr>
        <w:t>gerçekleştirilen bakım faaliyetleri</w:t>
      </w:r>
      <w:r w:rsidR="00C711F1" w:rsidRPr="005D27E1">
        <w:rPr>
          <w:rFonts w:ascii="Aptos" w:hAnsi="Aptos" w:cs="Calibri"/>
          <w:i/>
          <w:iCs/>
          <w:sz w:val="24"/>
          <w:szCs w:val="24"/>
        </w:rPr>
        <w:t>,risk analizleri yapılarak,</w:t>
      </w:r>
      <w:r w:rsidR="00DE75B7" w:rsidRPr="005D27E1">
        <w:rPr>
          <w:rFonts w:ascii="Aptos" w:hAnsi="Aptos" w:cs="Calibri"/>
          <w:i/>
          <w:iCs/>
          <w:sz w:val="24"/>
          <w:szCs w:val="24"/>
        </w:rPr>
        <w:t xml:space="preserve"> genel olarak Önleyici Bakım Akış Şeması, Kestirimci Bakım Akış Şeması, Arıza Bakım Akış Şeması içinde tanımlanmış ve aşağıdaki başlıklar altında sınıflandırılmaktadır.</w:t>
      </w:r>
    </w:p>
    <w:p w14:paraId="58F77287"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1. Üretim Makine Teçhizat Bakım Faaliyetleri</w:t>
      </w:r>
    </w:p>
    <w:p w14:paraId="27F19CC8"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 Makine Bakım faaliyetleri</w:t>
      </w:r>
    </w:p>
    <w:p w14:paraId="7B18622B"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 Aparat ve Kalıp Bakım faaliyetleri</w:t>
      </w:r>
    </w:p>
    <w:p w14:paraId="717B10B1"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2. İdari Ofis Teçhizat Bakım Faaliyetleri</w:t>
      </w:r>
    </w:p>
    <w:p w14:paraId="193C46EC"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 Lojistik Araçlar Bakım Faaliyetleri</w:t>
      </w:r>
    </w:p>
    <w:p w14:paraId="38797F83"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  Ofis Teçhizatı Bakım Faaliyetleri</w:t>
      </w:r>
    </w:p>
    <w:p w14:paraId="281D8BC6"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3. Alt Yapı Teçhizatı Bakım Faaliyetleri</w:t>
      </w:r>
    </w:p>
    <w:p w14:paraId="1087F3D7"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 Bina Alt Yapı Bakım Faaliyetleri ( Elektrik, Su Tesisatı, Yangın Tesisatı, Aydınlatma )</w:t>
      </w:r>
    </w:p>
    <w:p w14:paraId="4AA22877"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4. Laboratuar Cihazlar ve Ölçme Ekipmanları Bakım Faaliyetleri</w:t>
      </w:r>
    </w:p>
    <w:p w14:paraId="49F74142"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 Laboratuar Cihazları Bakım Faaliyetleri</w:t>
      </w:r>
    </w:p>
    <w:p w14:paraId="2D8F6DA0"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 Ölçme Ekipmanları Bakım Faaliyetleri</w:t>
      </w:r>
    </w:p>
    <w:p w14:paraId="726D5522" w14:textId="77777777"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5. İş Sağlığı ve Güvenliğine Yönelik Bakım ve Periyodik Kontrol Faaliyetleri</w:t>
      </w:r>
    </w:p>
    <w:p w14:paraId="6767FA87" w14:textId="77777777" w:rsidR="00DE75B7" w:rsidRPr="005D27E1" w:rsidRDefault="00DE75B7" w:rsidP="00DE75B7">
      <w:pPr>
        <w:spacing w:after="120"/>
        <w:ind w:right="594"/>
        <w:jc w:val="both"/>
        <w:rPr>
          <w:rFonts w:ascii="Aptos" w:hAnsi="Aptos" w:cs="Calibri"/>
          <w:b/>
          <w:sz w:val="24"/>
          <w:szCs w:val="24"/>
        </w:rPr>
      </w:pPr>
      <w:r w:rsidRPr="005D27E1">
        <w:rPr>
          <w:rFonts w:ascii="Aptos" w:hAnsi="Aptos" w:cs="Calibri"/>
          <w:b/>
          <w:sz w:val="24"/>
          <w:szCs w:val="24"/>
        </w:rPr>
        <w:t>3. Bakım ve Onarım Kitapları, Kılavuzları ve Talimatları;</w:t>
      </w:r>
    </w:p>
    <w:p w14:paraId="1B02EC94" w14:textId="0684D129" w:rsidR="00DE75B7" w:rsidRPr="005D27E1" w:rsidRDefault="005D27E1" w:rsidP="00DE75B7">
      <w:pPr>
        <w:spacing w:after="120"/>
        <w:ind w:right="594"/>
        <w:jc w:val="both"/>
        <w:rPr>
          <w:rFonts w:ascii="Aptos" w:hAnsi="Aptos" w:cs="Calibri"/>
          <w:i/>
          <w:iCs/>
          <w:sz w:val="24"/>
          <w:szCs w:val="24"/>
        </w:rPr>
      </w:pPr>
      <w:r w:rsidRPr="005D27E1">
        <w:rPr>
          <w:rFonts w:ascii="Aptos" w:hAnsi="Aptos" w:cs="Calibri"/>
          <w:i/>
          <w:iCs/>
          <w:color w:val="FF0000"/>
          <w:sz w:val="24"/>
          <w:szCs w:val="24"/>
        </w:rPr>
        <w:t>KURULUŞ</w:t>
      </w:r>
      <w:r w:rsidRPr="005D27E1">
        <w:rPr>
          <w:rFonts w:ascii="Aptos" w:hAnsi="Aptos" w:cs="Calibri"/>
          <w:i/>
          <w:iCs/>
          <w:sz w:val="24"/>
          <w:szCs w:val="24"/>
        </w:rPr>
        <w:t xml:space="preserve"> </w:t>
      </w:r>
      <w:r w:rsidR="00DE75B7" w:rsidRPr="005D27E1">
        <w:rPr>
          <w:rFonts w:ascii="Aptos" w:hAnsi="Aptos" w:cs="Calibri"/>
          <w:i/>
          <w:iCs/>
          <w:sz w:val="24"/>
          <w:szCs w:val="24"/>
        </w:rPr>
        <w:t xml:space="preserve">bünyesinde kullanılan tüm Makine, Teçhizat, Ekipman, Cihaz, Aparat ve Kalıplara ait olmak üzere en az bir tanesi kesinlikle tanımlanmak üzere; </w:t>
      </w:r>
      <w:r w:rsidRPr="005D27E1">
        <w:rPr>
          <w:rFonts w:ascii="Aptos" w:hAnsi="Aptos" w:cs="Calibri"/>
          <w:i/>
          <w:iCs/>
          <w:color w:val="FF0000"/>
          <w:sz w:val="24"/>
          <w:szCs w:val="24"/>
        </w:rPr>
        <w:t>KURULUŞ</w:t>
      </w:r>
      <w:r w:rsidRPr="005D27E1">
        <w:rPr>
          <w:rFonts w:ascii="Aptos" w:hAnsi="Aptos" w:cs="Calibri"/>
          <w:i/>
          <w:iCs/>
          <w:sz w:val="24"/>
          <w:szCs w:val="24"/>
        </w:rPr>
        <w:t xml:space="preserve"> </w:t>
      </w:r>
      <w:r w:rsidR="00DE75B7" w:rsidRPr="005D27E1">
        <w:rPr>
          <w:rFonts w:ascii="Aptos" w:hAnsi="Aptos" w:cs="Calibri"/>
          <w:i/>
          <w:iCs/>
          <w:sz w:val="24"/>
          <w:szCs w:val="24"/>
        </w:rPr>
        <w:t>tarafından hazırlanan aşağıdaki 4 ana başlıktaki bakım kullanım talimatları yanında ilgili Makine, Teçhizat, Ekipman, Cihaz, Aparat ve Kalıplara ait üreticisi tarafından yayınlanan orijinal bakım kullanım kitap/ kılavuzları bakım onarım proseslerinde kullanılmaktadır.</w:t>
      </w:r>
    </w:p>
    <w:p w14:paraId="19161E03" w14:textId="329BA220"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lastRenderedPageBreak/>
        <w:t>Üreticisi tarafından yayınlanan orijinal bakım kullanım kitap/ kılavuzları Dış kaynaklı doküman listesi üzerinden Takip edilmekte olup bu listenin güncelliğinden Kalite Müdürü ile birlikte 1. Maddede yer alan takip listesindeki Sorumlular yükümlüdür.</w:t>
      </w:r>
    </w:p>
    <w:p w14:paraId="008A1D6E" w14:textId="2E47CB2D" w:rsidR="00DE75B7" w:rsidRPr="005D27E1" w:rsidRDefault="00DE75B7" w:rsidP="00DE75B7">
      <w:pPr>
        <w:spacing w:after="120"/>
        <w:ind w:right="594"/>
        <w:jc w:val="both"/>
        <w:rPr>
          <w:rFonts w:ascii="Aptos" w:hAnsi="Aptos" w:cs="Calibri"/>
          <w:i/>
          <w:iCs/>
          <w:sz w:val="24"/>
          <w:szCs w:val="24"/>
        </w:rPr>
      </w:pPr>
      <w:r w:rsidRPr="005D27E1">
        <w:rPr>
          <w:rFonts w:ascii="Aptos" w:hAnsi="Aptos" w:cs="Calibri"/>
          <w:i/>
          <w:iCs/>
          <w:sz w:val="24"/>
          <w:szCs w:val="24"/>
        </w:rPr>
        <w:t>Tüm talimatlar Dokümante Edilmiş Bilgi Kontrolü Prosedürü ' ne uygun olarak kontrol altına alınır. Orijinal bakım kullanım kitap ve kılavuzları kod tanım tablosu ve kendi listesindeki kod üzerinden etiketlenerek takip edilir, izlenir. Orijinal kullanım ve bakım kitap / kılavuzların muhafazasından 1. Maddede yer alan takip listesindeki Sorumlular yükümlüdür.</w:t>
      </w:r>
    </w:p>
    <w:p w14:paraId="4D97AB40" w14:textId="77777777" w:rsidR="00DE75B7" w:rsidRPr="005D27E1" w:rsidRDefault="00DE75B7" w:rsidP="00DE75B7">
      <w:pPr>
        <w:spacing w:after="120"/>
        <w:ind w:right="594"/>
        <w:jc w:val="both"/>
        <w:rPr>
          <w:rFonts w:ascii="Aptos" w:hAnsi="Aptos" w:cs="Calibri"/>
          <w:b/>
          <w:sz w:val="24"/>
          <w:szCs w:val="24"/>
        </w:rPr>
      </w:pPr>
      <w:r w:rsidRPr="005D27E1">
        <w:rPr>
          <w:rFonts w:ascii="Aptos" w:hAnsi="Aptos" w:cs="Calibri"/>
          <w:b/>
          <w:sz w:val="24"/>
          <w:szCs w:val="24"/>
        </w:rPr>
        <w:t>4. Bakım Prosesi Sorumluları, Bakım Ekibi ve Eğitimler;</w:t>
      </w:r>
    </w:p>
    <w:p w14:paraId="4E91891F" w14:textId="397EB2FC" w:rsidR="00DE75B7" w:rsidRPr="005D27E1" w:rsidRDefault="005D27E1" w:rsidP="00DE75B7">
      <w:pPr>
        <w:spacing w:after="120"/>
        <w:ind w:right="594"/>
        <w:jc w:val="both"/>
        <w:rPr>
          <w:rFonts w:ascii="Aptos" w:hAnsi="Aptos" w:cs="Calibri"/>
          <w:i/>
          <w:iCs/>
          <w:sz w:val="24"/>
          <w:szCs w:val="24"/>
        </w:rPr>
      </w:pPr>
      <w:r w:rsidRPr="005D27E1">
        <w:rPr>
          <w:rFonts w:ascii="Aptos" w:hAnsi="Aptos" w:cs="Calibri"/>
          <w:i/>
          <w:iCs/>
          <w:color w:val="FF0000"/>
          <w:sz w:val="24"/>
          <w:szCs w:val="24"/>
        </w:rPr>
        <w:t>KURULUŞ</w:t>
      </w:r>
      <w:r w:rsidRPr="005D27E1">
        <w:rPr>
          <w:rFonts w:ascii="Aptos" w:hAnsi="Aptos" w:cs="Calibri"/>
          <w:i/>
          <w:iCs/>
          <w:sz w:val="24"/>
          <w:szCs w:val="24"/>
        </w:rPr>
        <w:t xml:space="preserve"> </w:t>
      </w:r>
      <w:r w:rsidR="00DE75B7" w:rsidRPr="005D27E1">
        <w:rPr>
          <w:rFonts w:ascii="Aptos" w:hAnsi="Aptos" w:cs="Calibri"/>
          <w:i/>
          <w:iCs/>
          <w:sz w:val="24"/>
          <w:szCs w:val="24"/>
        </w:rPr>
        <w:t>bakım proseslerine yönelik olarak gerçekleştirilen faaliyetlerin takibinden Organizasyon Ek Kitabı içerisinde tanımlanan Organizasyon Şeması' n da yer alan Ana Bölüm Yöneticisi / Sorumlusu asli sorumlu olup; faaliyetlerin organize edilmesi kayıt altına alınması ve raporlanmasından Bakım Sorumlusu sorumludur.</w:t>
      </w:r>
    </w:p>
    <w:p w14:paraId="40464B85" w14:textId="58AAF66B" w:rsidR="00DE75B7" w:rsidRPr="005D27E1" w:rsidRDefault="005D27E1" w:rsidP="00DE75B7">
      <w:pPr>
        <w:spacing w:after="120"/>
        <w:ind w:right="594"/>
        <w:jc w:val="both"/>
        <w:rPr>
          <w:rFonts w:ascii="Aptos" w:hAnsi="Aptos" w:cs="Calibri"/>
          <w:bCs/>
          <w:i/>
          <w:iCs/>
          <w:sz w:val="24"/>
          <w:szCs w:val="24"/>
        </w:rPr>
      </w:pPr>
      <w:r w:rsidRPr="005D27E1">
        <w:rPr>
          <w:rFonts w:ascii="Aptos" w:hAnsi="Aptos" w:cs="Calibri"/>
          <w:i/>
          <w:iCs/>
          <w:color w:val="FF0000"/>
          <w:sz w:val="24"/>
          <w:szCs w:val="24"/>
        </w:rPr>
        <w:t>KURULUŞ</w:t>
      </w:r>
      <w:r w:rsidRPr="005D27E1">
        <w:rPr>
          <w:rFonts w:ascii="Aptos" w:hAnsi="Aptos" w:cs="Calibri"/>
          <w:i/>
          <w:iCs/>
          <w:sz w:val="24"/>
          <w:szCs w:val="24"/>
        </w:rPr>
        <w:t xml:space="preserve"> </w:t>
      </w:r>
      <w:r w:rsidR="00DE75B7" w:rsidRPr="005D27E1">
        <w:rPr>
          <w:rFonts w:ascii="Aptos" w:hAnsi="Aptos" w:cs="Calibri"/>
          <w:i/>
          <w:iCs/>
          <w:sz w:val="24"/>
          <w:szCs w:val="24"/>
        </w:rPr>
        <w:t xml:space="preserve">gerçekleştirilen bakım onarım proseslerinde ilgili Makine, Teçhizat, Araç, Ekipman, Cihaz, Aparat ve Kalıpların, bina alt yapı teçhizatının planlı, plansız ( arıza ), önleyici, kestirimci faaliyetlerin firma içindeki imkanlarla gerçekleştirilmesinde Bakım Sorumlusu İlgili </w:t>
      </w:r>
      <w:r w:rsidR="00DE75B7" w:rsidRPr="005D27E1">
        <w:rPr>
          <w:rFonts w:ascii="Aptos" w:hAnsi="Aptos" w:cs="Calibri"/>
          <w:bCs/>
          <w:i/>
          <w:iCs/>
          <w:sz w:val="24"/>
          <w:szCs w:val="24"/>
        </w:rPr>
        <w:t>Bölüm Yöneticileri onayı ile  Personel Polivalans ve Yetkinlik Formu içinde tanımlanmış olan bakım ve onarım proseslerinde yetkin personellerden Bakım Ekibi oluşturur.</w:t>
      </w:r>
    </w:p>
    <w:p w14:paraId="63CBFE50" w14:textId="77777777" w:rsidR="00DE75B7" w:rsidRPr="005D27E1" w:rsidRDefault="00DE75B7" w:rsidP="00DE75B7">
      <w:pPr>
        <w:spacing w:after="120"/>
        <w:ind w:right="594"/>
        <w:jc w:val="both"/>
        <w:rPr>
          <w:rFonts w:ascii="Aptos" w:hAnsi="Aptos" w:cs="Calibri"/>
          <w:bCs/>
          <w:i/>
          <w:iCs/>
          <w:sz w:val="24"/>
          <w:szCs w:val="24"/>
        </w:rPr>
      </w:pPr>
      <w:r w:rsidRPr="005D27E1">
        <w:rPr>
          <w:rFonts w:ascii="Aptos" w:hAnsi="Aptos" w:cs="Calibri"/>
          <w:bCs/>
          <w:i/>
          <w:iCs/>
          <w:sz w:val="24"/>
          <w:szCs w:val="24"/>
        </w:rPr>
        <w:t>Bakım Proseslerine ait bilgi ve tecrübeler ilgili Bölüm Yöneticisi ve Bakım Sorumlusu tarafından plansız olması durumunda; Tek Nokta Dersi Eğitim Notu, İş Başı Eğitimi Formu  ile planlı olması durumunda Eğitim Katılım Formu ile kayıt altına alınarak Eğitim Prosedürü ' ne göre gerçekleştirilir.</w:t>
      </w:r>
    </w:p>
    <w:p w14:paraId="23E82A77" w14:textId="77777777" w:rsidR="00DE75B7" w:rsidRPr="005D27E1" w:rsidRDefault="00DE75B7" w:rsidP="00DE75B7">
      <w:pPr>
        <w:spacing w:after="120"/>
        <w:ind w:right="594"/>
        <w:jc w:val="both"/>
        <w:rPr>
          <w:rFonts w:ascii="Aptos" w:hAnsi="Aptos" w:cs="Calibri"/>
          <w:b/>
          <w:sz w:val="24"/>
          <w:szCs w:val="24"/>
        </w:rPr>
      </w:pPr>
      <w:r w:rsidRPr="005D27E1">
        <w:rPr>
          <w:rFonts w:ascii="Aptos" w:hAnsi="Aptos" w:cs="Calibri"/>
          <w:b/>
          <w:sz w:val="24"/>
          <w:szCs w:val="24"/>
        </w:rPr>
        <w:t>5. Bakım Onarım Talepleri ve İç - Dış Bakım Hizmetleri;</w:t>
      </w:r>
    </w:p>
    <w:p w14:paraId="1CB1E42F" w14:textId="0889445A" w:rsidR="00DE75B7" w:rsidRPr="005D27E1" w:rsidRDefault="005D27E1" w:rsidP="00DE75B7">
      <w:pPr>
        <w:ind w:right="594"/>
        <w:jc w:val="both"/>
        <w:rPr>
          <w:rFonts w:ascii="Aptos" w:hAnsi="Aptos" w:cs="Calibri"/>
          <w:i/>
          <w:iCs/>
          <w:sz w:val="24"/>
          <w:szCs w:val="24"/>
        </w:rPr>
      </w:pPr>
      <w:r w:rsidRPr="005D27E1">
        <w:rPr>
          <w:rFonts w:ascii="Aptos" w:hAnsi="Aptos" w:cs="Calibri"/>
          <w:i/>
          <w:iCs/>
          <w:color w:val="FF0000"/>
          <w:sz w:val="24"/>
          <w:szCs w:val="24"/>
        </w:rPr>
        <w:t>KURULUŞ</w:t>
      </w:r>
      <w:r w:rsidRPr="005D27E1">
        <w:rPr>
          <w:rFonts w:ascii="Aptos" w:hAnsi="Aptos" w:cs="Calibri"/>
          <w:i/>
          <w:iCs/>
          <w:sz w:val="24"/>
          <w:szCs w:val="24"/>
        </w:rPr>
        <w:t xml:space="preserve"> </w:t>
      </w:r>
      <w:r w:rsidR="00DE75B7" w:rsidRPr="005D27E1">
        <w:rPr>
          <w:rFonts w:ascii="Aptos" w:hAnsi="Aptos" w:cs="Calibri"/>
          <w:i/>
          <w:iCs/>
          <w:sz w:val="24"/>
          <w:szCs w:val="24"/>
        </w:rPr>
        <w:t>Bakım Onarım faaliyetleri İlgili Bölüm Yöneticisi  tarafından Bakım Sorumlusu ' na Bakım-Arıza Talep Formu ile talepte bulunulması ile gerçekleştirilir. Günlük ( koruyucu ) bakım faaliyetleri dışındaki tüm bakım prosesleri için talepte bulunulur. Talepler iş bitiminde Bakım Sorumlusu tarafından kayıt altına alınarak dosyalanır ve muhafaza edilir.</w:t>
      </w:r>
    </w:p>
    <w:p w14:paraId="6F8BA774" w14:textId="77777777" w:rsidR="00DE75B7" w:rsidRPr="005D27E1" w:rsidRDefault="00DE75B7" w:rsidP="00DE75B7">
      <w:pPr>
        <w:ind w:right="594"/>
        <w:jc w:val="both"/>
        <w:rPr>
          <w:rFonts w:ascii="Aptos" w:hAnsi="Aptos" w:cs="Calibri"/>
          <w:i/>
          <w:iCs/>
          <w:sz w:val="24"/>
          <w:szCs w:val="24"/>
        </w:rPr>
      </w:pPr>
    </w:p>
    <w:p w14:paraId="5BA3F8D0" w14:textId="77777777" w:rsidR="00DE75B7" w:rsidRPr="005D27E1" w:rsidRDefault="00DE75B7" w:rsidP="00DE75B7">
      <w:pPr>
        <w:ind w:right="594"/>
        <w:jc w:val="both"/>
        <w:rPr>
          <w:rFonts w:ascii="Aptos" w:hAnsi="Aptos" w:cs="Calibri"/>
          <w:i/>
          <w:iCs/>
          <w:sz w:val="24"/>
          <w:szCs w:val="24"/>
        </w:rPr>
      </w:pPr>
      <w:r w:rsidRPr="005D27E1">
        <w:rPr>
          <w:rFonts w:ascii="Aptos" w:hAnsi="Aptos" w:cs="Calibri"/>
          <w:i/>
          <w:iCs/>
          <w:sz w:val="24"/>
          <w:szCs w:val="24"/>
        </w:rPr>
        <w:t>İlgili Bölüm yöneticisi ve Bakım Sorumlusu tarafından bakım - onarım faaliyetinin firma içinde gerçekleştirilebilme değerlendirilmesi sonrası Bakım Ekibi kurulur ve bu formda belirtilir. Şartlar dış kuruluştan bu hizmetin alınması yönünde karara neden olduğunda Onaylı Dış Sağlayıcı Listesi içinde yer alan bakım ve servis hizmeti alınan tedarikçilerden uygun olanı seçilerek hizmet satın alınır.</w:t>
      </w:r>
    </w:p>
    <w:p w14:paraId="3C8D1E27" w14:textId="77777777" w:rsidR="00DE75B7" w:rsidRPr="005D27E1" w:rsidRDefault="00DE75B7" w:rsidP="00DE75B7">
      <w:pPr>
        <w:ind w:right="594"/>
        <w:jc w:val="both"/>
        <w:rPr>
          <w:rFonts w:ascii="Aptos" w:hAnsi="Aptos" w:cs="Calibri"/>
          <w:i/>
          <w:iCs/>
          <w:sz w:val="24"/>
          <w:szCs w:val="24"/>
        </w:rPr>
      </w:pPr>
    </w:p>
    <w:p w14:paraId="0CCA88CD" w14:textId="77777777" w:rsidR="00DE75B7" w:rsidRPr="005D27E1" w:rsidRDefault="00DE75B7" w:rsidP="00DE75B7">
      <w:pPr>
        <w:ind w:right="594"/>
        <w:jc w:val="both"/>
        <w:rPr>
          <w:rFonts w:ascii="Aptos" w:hAnsi="Aptos" w:cs="Calibri"/>
          <w:i/>
          <w:iCs/>
          <w:sz w:val="24"/>
          <w:szCs w:val="24"/>
        </w:rPr>
      </w:pPr>
      <w:r w:rsidRPr="005D27E1">
        <w:rPr>
          <w:rFonts w:ascii="Aptos" w:hAnsi="Aptos" w:cs="Calibri"/>
          <w:i/>
          <w:iCs/>
          <w:sz w:val="24"/>
          <w:szCs w:val="24"/>
        </w:rPr>
        <w:t>Dış Kuruluşlardan alınan bakım - onarım hizmetleri planlı - plansız - önleyici- kestirimci bakım faaliyetlerini içerebilir. Hizmet alınan kuruluşlarla Satınalma</w:t>
      </w:r>
      <w:r w:rsidRPr="005D27E1">
        <w:rPr>
          <w:rFonts w:ascii="Aptos" w:hAnsi="Aptos" w:cs="Calibri"/>
          <w:sz w:val="24"/>
          <w:szCs w:val="24"/>
        </w:rPr>
        <w:t xml:space="preserve"> </w:t>
      </w:r>
      <w:r w:rsidRPr="005D27E1">
        <w:rPr>
          <w:rFonts w:ascii="Aptos" w:hAnsi="Aptos" w:cs="Calibri"/>
          <w:i/>
          <w:iCs/>
          <w:sz w:val="24"/>
          <w:szCs w:val="24"/>
        </w:rPr>
        <w:lastRenderedPageBreak/>
        <w:t>Teknik Şartnamesi,Bakım Hizmetleri Şartnamesi İlgili Bölüm Yöneticisi ve Bakım Sorumlusu tarafından onaylanarak hizmet alımı gerçekleştirilir.</w:t>
      </w:r>
    </w:p>
    <w:p w14:paraId="50EED0A7" w14:textId="77777777" w:rsidR="00DE75B7" w:rsidRPr="005D27E1" w:rsidRDefault="00DE75B7" w:rsidP="00DE75B7">
      <w:pPr>
        <w:ind w:right="594"/>
        <w:jc w:val="both"/>
        <w:rPr>
          <w:rFonts w:ascii="Aptos" w:hAnsi="Aptos" w:cs="Calibri"/>
          <w:i/>
          <w:iCs/>
          <w:sz w:val="24"/>
          <w:szCs w:val="24"/>
        </w:rPr>
      </w:pPr>
    </w:p>
    <w:p w14:paraId="74C768A3" w14:textId="77777777" w:rsidR="00DE75B7" w:rsidRPr="005D27E1" w:rsidRDefault="00DE75B7" w:rsidP="00DE75B7">
      <w:pPr>
        <w:ind w:right="594"/>
        <w:jc w:val="both"/>
        <w:rPr>
          <w:rFonts w:ascii="Aptos" w:hAnsi="Aptos" w:cs="Calibri"/>
          <w:i/>
          <w:iCs/>
          <w:sz w:val="24"/>
          <w:szCs w:val="24"/>
        </w:rPr>
      </w:pPr>
      <w:r w:rsidRPr="005D27E1">
        <w:rPr>
          <w:rFonts w:ascii="Aptos" w:hAnsi="Aptos" w:cs="Calibri"/>
          <w:i/>
          <w:iCs/>
          <w:sz w:val="24"/>
          <w:szCs w:val="24"/>
        </w:rPr>
        <w:t xml:space="preserve">Dış Kuruluşlardan alınan bakım ve servis hizmetlerine ait Servis Bakım Raporları ilgili talep formu ile birlikte sicil kartı arkasında dosyalanır. Bu dosyalama ve muhafaza ilgili bölümde Bakım Sorumlusu tarafından gerçekleştirilir. </w:t>
      </w:r>
    </w:p>
    <w:p w14:paraId="21062A7B" w14:textId="77777777" w:rsidR="00DE75B7" w:rsidRPr="005D27E1" w:rsidRDefault="00DE75B7" w:rsidP="00DE75B7">
      <w:pPr>
        <w:ind w:right="594"/>
        <w:jc w:val="both"/>
        <w:rPr>
          <w:rFonts w:ascii="Aptos" w:hAnsi="Aptos" w:cs="Calibri"/>
          <w:sz w:val="24"/>
          <w:szCs w:val="24"/>
        </w:rPr>
      </w:pPr>
    </w:p>
    <w:p w14:paraId="04986E81" w14:textId="77777777" w:rsidR="00DE75B7" w:rsidRPr="005D27E1" w:rsidRDefault="00DE75B7" w:rsidP="00DE75B7">
      <w:pPr>
        <w:ind w:right="594"/>
        <w:jc w:val="both"/>
        <w:rPr>
          <w:rFonts w:ascii="Aptos" w:hAnsi="Aptos" w:cs="Calibri"/>
          <w:b/>
          <w:sz w:val="24"/>
          <w:szCs w:val="24"/>
        </w:rPr>
      </w:pPr>
      <w:r w:rsidRPr="005D27E1">
        <w:rPr>
          <w:rFonts w:ascii="Aptos" w:hAnsi="Aptos" w:cs="Calibri"/>
          <w:b/>
          <w:sz w:val="24"/>
          <w:szCs w:val="24"/>
        </w:rPr>
        <w:t>6. Bakım Prosesleri;</w:t>
      </w:r>
    </w:p>
    <w:p w14:paraId="66D3F8B8" w14:textId="4D1C50DE" w:rsidR="00DE75B7" w:rsidRPr="005D27E1" w:rsidRDefault="005D27E1" w:rsidP="00DE75B7">
      <w:pPr>
        <w:ind w:right="594"/>
        <w:jc w:val="both"/>
        <w:rPr>
          <w:rFonts w:ascii="Aptos" w:hAnsi="Aptos" w:cs="Calibri"/>
          <w:i/>
          <w:iCs/>
          <w:sz w:val="24"/>
          <w:szCs w:val="24"/>
        </w:rPr>
      </w:pPr>
      <w:r w:rsidRPr="005D27E1">
        <w:rPr>
          <w:rFonts w:ascii="Aptos" w:hAnsi="Aptos" w:cs="Calibri"/>
          <w:i/>
          <w:iCs/>
          <w:color w:val="FF0000"/>
          <w:sz w:val="24"/>
          <w:szCs w:val="24"/>
        </w:rPr>
        <w:t>KURULUŞ</w:t>
      </w:r>
      <w:r w:rsidRPr="005D27E1">
        <w:rPr>
          <w:rFonts w:ascii="Aptos" w:hAnsi="Aptos" w:cs="Calibri"/>
          <w:i/>
          <w:iCs/>
          <w:sz w:val="24"/>
          <w:szCs w:val="24"/>
        </w:rPr>
        <w:t xml:space="preserve"> </w:t>
      </w:r>
      <w:r w:rsidR="00DE75B7" w:rsidRPr="005D27E1">
        <w:rPr>
          <w:rFonts w:ascii="Aptos" w:hAnsi="Aptos" w:cs="Calibri"/>
          <w:i/>
          <w:iCs/>
          <w:sz w:val="24"/>
          <w:szCs w:val="24"/>
        </w:rPr>
        <w:t>bakım prosesleri aşağıda belirtilen şekilde gerçekleştirilir.</w:t>
      </w:r>
    </w:p>
    <w:p w14:paraId="6CF98AF9" w14:textId="77777777" w:rsidR="00DE75B7" w:rsidRPr="005D27E1" w:rsidRDefault="00DE75B7" w:rsidP="00DE75B7">
      <w:pPr>
        <w:numPr>
          <w:ilvl w:val="0"/>
          <w:numId w:val="22"/>
        </w:numPr>
        <w:spacing w:after="120"/>
        <w:ind w:right="594"/>
        <w:jc w:val="both"/>
        <w:rPr>
          <w:rFonts w:ascii="Aptos" w:hAnsi="Aptos" w:cs="Calibri"/>
          <w:b/>
          <w:sz w:val="24"/>
          <w:szCs w:val="24"/>
        </w:rPr>
      </w:pPr>
      <w:r w:rsidRPr="005D27E1">
        <w:rPr>
          <w:rFonts w:ascii="Aptos" w:hAnsi="Aptos" w:cs="Calibri"/>
          <w:b/>
          <w:sz w:val="24"/>
          <w:szCs w:val="24"/>
        </w:rPr>
        <w:t>Günlük  ( Koruyucu ) Bakımlar</w:t>
      </w:r>
    </w:p>
    <w:p w14:paraId="3C557462" w14:textId="77777777" w:rsidR="00DE75B7" w:rsidRPr="005D27E1" w:rsidRDefault="00DE75B7" w:rsidP="00DE75B7">
      <w:pPr>
        <w:numPr>
          <w:ilvl w:val="0"/>
          <w:numId w:val="22"/>
        </w:numPr>
        <w:spacing w:after="120"/>
        <w:ind w:right="594"/>
        <w:jc w:val="both"/>
        <w:rPr>
          <w:rFonts w:ascii="Aptos" w:hAnsi="Aptos" w:cs="Calibri"/>
          <w:b/>
          <w:sz w:val="24"/>
          <w:szCs w:val="24"/>
        </w:rPr>
      </w:pPr>
      <w:r w:rsidRPr="005D27E1">
        <w:rPr>
          <w:rFonts w:ascii="Aptos" w:hAnsi="Aptos" w:cs="Calibri"/>
          <w:b/>
          <w:sz w:val="24"/>
          <w:szCs w:val="24"/>
        </w:rPr>
        <w:t>Planlı Bakımlar</w:t>
      </w:r>
    </w:p>
    <w:p w14:paraId="355EAC3E" w14:textId="77777777" w:rsidR="00DE75B7" w:rsidRPr="005D27E1" w:rsidRDefault="00DE75B7" w:rsidP="00DE75B7">
      <w:pPr>
        <w:numPr>
          <w:ilvl w:val="0"/>
          <w:numId w:val="22"/>
        </w:numPr>
        <w:spacing w:after="120"/>
        <w:ind w:right="594"/>
        <w:jc w:val="both"/>
        <w:rPr>
          <w:rFonts w:ascii="Aptos" w:hAnsi="Aptos" w:cs="Calibri"/>
          <w:b/>
          <w:sz w:val="24"/>
          <w:szCs w:val="24"/>
        </w:rPr>
      </w:pPr>
      <w:r w:rsidRPr="005D27E1">
        <w:rPr>
          <w:rFonts w:ascii="Aptos" w:hAnsi="Aptos" w:cs="Calibri"/>
          <w:b/>
          <w:sz w:val="24"/>
          <w:szCs w:val="24"/>
        </w:rPr>
        <w:t>Plansız ( Arıza ) Bakımlar</w:t>
      </w:r>
    </w:p>
    <w:p w14:paraId="0C029BCC" w14:textId="77777777" w:rsidR="00DE75B7" w:rsidRPr="005D27E1" w:rsidRDefault="00DE75B7" w:rsidP="00DE75B7">
      <w:pPr>
        <w:numPr>
          <w:ilvl w:val="0"/>
          <w:numId w:val="22"/>
        </w:numPr>
        <w:spacing w:after="120"/>
        <w:ind w:right="594"/>
        <w:jc w:val="both"/>
        <w:rPr>
          <w:rFonts w:ascii="Aptos" w:hAnsi="Aptos" w:cs="Calibri"/>
          <w:b/>
          <w:sz w:val="24"/>
          <w:szCs w:val="24"/>
        </w:rPr>
      </w:pPr>
      <w:r w:rsidRPr="005D27E1">
        <w:rPr>
          <w:rFonts w:ascii="Aptos" w:hAnsi="Aptos" w:cs="Calibri"/>
          <w:b/>
          <w:sz w:val="24"/>
          <w:szCs w:val="24"/>
        </w:rPr>
        <w:t>Önleyici Bakımlar</w:t>
      </w:r>
    </w:p>
    <w:p w14:paraId="5B1F8958" w14:textId="77777777" w:rsidR="00DE75B7" w:rsidRPr="005D27E1" w:rsidRDefault="00DE75B7" w:rsidP="00DE75B7">
      <w:pPr>
        <w:numPr>
          <w:ilvl w:val="0"/>
          <w:numId w:val="22"/>
        </w:numPr>
        <w:ind w:right="594"/>
        <w:jc w:val="both"/>
        <w:rPr>
          <w:rFonts w:ascii="Aptos" w:hAnsi="Aptos" w:cs="Calibri"/>
          <w:b/>
          <w:sz w:val="24"/>
          <w:szCs w:val="24"/>
        </w:rPr>
      </w:pPr>
      <w:r w:rsidRPr="005D27E1">
        <w:rPr>
          <w:rFonts w:ascii="Aptos" w:hAnsi="Aptos" w:cs="Calibri"/>
          <w:b/>
          <w:sz w:val="24"/>
          <w:szCs w:val="24"/>
        </w:rPr>
        <w:t>Kestirimci Bakımlar</w:t>
      </w:r>
    </w:p>
    <w:p w14:paraId="63E4E390" w14:textId="77777777" w:rsidR="00DE75B7" w:rsidRPr="005D27E1" w:rsidRDefault="00DE75B7" w:rsidP="00DE75B7">
      <w:pPr>
        <w:numPr>
          <w:ilvl w:val="0"/>
          <w:numId w:val="22"/>
        </w:numPr>
        <w:ind w:right="594"/>
        <w:jc w:val="both"/>
        <w:rPr>
          <w:rFonts w:ascii="Aptos" w:hAnsi="Aptos" w:cs="Calibri"/>
          <w:b/>
          <w:sz w:val="24"/>
          <w:szCs w:val="24"/>
        </w:rPr>
      </w:pPr>
      <w:r w:rsidRPr="005D27E1">
        <w:rPr>
          <w:rFonts w:ascii="Aptos" w:hAnsi="Aptos" w:cs="Calibri"/>
          <w:b/>
          <w:sz w:val="24"/>
          <w:szCs w:val="24"/>
        </w:rPr>
        <w:t>ISG Periyodik Güvenlik Kontrolleri</w:t>
      </w:r>
    </w:p>
    <w:p w14:paraId="5EFAE90C" w14:textId="77777777" w:rsidR="00DE75B7" w:rsidRPr="005D27E1" w:rsidRDefault="00DE75B7" w:rsidP="00DE75B7">
      <w:pPr>
        <w:ind w:right="594"/>
        <w:jc w:val="both"/>
        <w:rPr>
          <w:rFonts w:ascii="Aptos" w:hAnsi="Aptos" w:cs="Calibri"/>
          <w:b/>
          <w:sz w:val="24"/>
          <w:szCs w:val="24"/>
        </w:rPr>
      </w:pPr>
    </w:p>
    <w:p w14:paraId="5ACB541D" w14:textId="77777777" w:rsidR="00DE75B7" w:rsidRPr="005D27E1" w:rsidRDefault="00DE75B7" w:rsidP="00DE75B7">
      <w:pPr>
        <w:ind w:left="142" w:right="594"/>
        <w:jc w:val="both"/>
        <w:rPr>
          <w:rFonts w:ascii="Aptos" w:hAnsi="Aptos" w:cs="Calibri"/>
          <w:b/>
          <w:sz w:val="24"/>
          <w:szCs w:val="24"/>
        </w:rPr>
      </w:pPr>
      <w:r w:rsidRPr="005D27E1">
        <w:rPr>
          <w:rFonts w:ascii="Aptos" w:hAnsi="Aptos" w:cs="Calibri"/>
          <w:b/>
          <w:sz w:val="24"/>
          <w:szCs w:val="24"/>
        </w:rPr>
        <w:t>6.1 Günlük ( Koruyucu ) Bakımlar</w:t>
      </w:r>
    </w:p>
    <w:p w14:paraId="4566C5CF" w14:textId="77777777" w:rsidR="00DE75B7" w:rsidRPr="005D27E1" w:rsidRDefault="00DE75B7" w:rsidP="00DE75B7">
      <w:pPr>
        <w:spacing w:before="120"/>
        <w:ind w:left="142" w:right="595"/>
        <w:jc w:val="both"/>
        <w:rPr>
          <w:rFonts w:ascii="Aptos" w:hAnsi="Aptos"/>
          <w:i/>
          <w:iCs/>
          <w:sz w:val="24"/>
          <w:szCs w:val="24"/>
        </w:rPr>
      </w:pPr>
      <w:r w:rsidRPr="005D27E1">
        <w:rPr>
          <w:rFonts w:ascii="Aptos" w:hAnsi="Aptos"/>
          <w:i/>
          <w:iCs/>
          <w:sz w:val="24"/>
          <w:szCs w:val="24"/>
        </w:rPr>
        <w:t>Tüm çalışanlar mesai başlangıcında sorumluluk alanında olan ve kullanacakları makine  / ekipmanın / teçhizatın çalışma kontrolünü ve iş bitiminde temizliğini yapar. Sahada teçhizatları kullanan operatörler, ilk çalışma başlangıcında teçhizatın günlük çalışma kontrolünü ve iş bitiminde temizliğini yapar.</w:t>
      </w:r>
    </w:p>
    <w:p w14:paraId="12BF77E9" w14:textId="77777777" w:rsidR="00DE75B7" w:rsidRPr="005D27E1" w:rsidRDefault="00DE75B7" w:rsidP="00DE75B7">
      <w:pPr>
        <w:ind w:left="142" w:right="594"/>
        <w:jc w:val="both"/>
        <w:rPr>
          <w:rFonts w:ascii="Aptos" w:hAnsi="Aptos"/>
          <w:i/>
          <w:iCs/>
          <w:sz w:val="24"/>
          <w:szCs w:val="24"/>
        </w:rPr>
      </w:pPr>
      <w:r w:rsidRPr="005D27E1">
        <w:rPr>
          <w:rFonts w:ascii="Aptos" w:hAnsi="Aptos"/>
          <w:i/>
          <w:iCs/>
          <w:sz w:val="24"/>
          <w:szCs w:val="24"/>
        </w:rPr>
        <w:t xml:space="preserve">Ekipmanlar / Teçhizatlar gün içerisinde silinir ve temizlenir, bu yöndeki genel günlük koruyucu bakımın yapılması </w:t>
      </w:r>
      <w:r w:rsidRPr="005D27E1">
        <w:rPr>
          <w:rFonts w:ascii="Aptos" w:hAnsi="Aptos"/>
          <w:b/>
          <w:i/>
          <w:iCs/>
          <w:sz w:val="24"/>
          <w:szCs w:val="24"/>
        </w:rPr>
        <w:t>Bakım ve Kullanım Talimatları</w:t>
      </w:r>
      <w:r w:rsidRPr="005D27E1">
        <w:rPr>
          <w:rFonts w:ascii="Aptos" w:hAnsi="Aptos"/>
          <w:i/>
          <w:iCs/>
          <w:sz w:val="24"/>
          <w:szCs w:val="24"/>
        </w:rPr>
        <w:t xml:space="preserve"> ' n da belirtilmiştir. </w:t>
      </w:r>
    </w:p>
    <w:p w14:paraId="5667D3B9" w14:textId="77777777" w:rsidR="00DE75B7" w:rsidRPr="005D27E1" w:rsidRDefault="00DE75B7" w:rsidP="00DE75B7">
      <w:pPr>
        <w:ind w:left="142" w:right="594"/>
        <w:jc w:val="both"/>
        <w:rPr>
          <w:rFonts w:ascii="Aptos" w:hAnsi="Aptos"/>
          <w:i/>
          <w:iCs/>
          <w:sz w:val="24"/>
          <w:szCs w:val="24"/>
        </w:rPr>
      </w:pPr>
    </w:p>
    <w:p w14:paraId="6832553E" w14:textId="77777777" w:rsidR="00DE75B7" w:rsidRPr="005D27E1" w:rsidRDefault="00DE75B7" w:rsidP="00DE75B7">
      <w:pPr>
        <w:ind w:left="142" w:right="594"/>
        <w:jc w:val="both"/>
        <w:rPr>
          <w:rFonts w:ascii="Aptos" w:hAnsi="Aptos"/>
          <w:i/>
          <w:iCs/>
          <w:sz w:val="24"/>
          <w:szCs w:val="24"/>
        </w:rPr>
      </w:pPr>
      <w:r w:rsidRPr="005D27E1">
        <w:rPr>
          <w:rFonts w:ascii="Aptos" w:hAnsi="Aptos"/>
          <w:i/>
          <w:iCs/>
          <w:sz w:val="24"/>
          <w:szCs w:val="24"/>
        </w:rPr>
        <w:t xml:space="preserve">Günlük Koruyucu Bakımlara yönelik faaliyetler ilgili bakım ve kullanım talimatlarında referans gösterildiği takdirde kayıt altına alınır. Makine ve Teçhizata Yönelik Günlük ( Koruyucu ) Bakım faaliyetleri ilgili Kullanıcı Operatörler tarafından makine üzerlerinde bulunan  </w:t>
      </w:r>
      <w:r w:rsidRPr="005D27E1">
        <w:rPr>
          <w:rFonts w:ascii="Aptos" w:hAnsi="Aptos"/>
          <w:b/>
          <w:i/>
          <w:iCs/>
          <w:sz w:val="24"/>
          <w:szCs w:val="24"/>
        </w:rPr>
        <w:t xml:space="preserve">Bakım Formu </w:t>
      </w:r>
      <w:r w:rsidRPr="005D27E1">
        <w:rPr>
          <w:rFonts w:ascii="Aptos" w:hAnsi="Aptos"/>
          <w:i/>
          <w:iCs/>
          <w:sz w:val="24"/>
          <w:szCs w:val="24"/>
        </w:rPr>
        <w:t>ile kayıt altına alınır.</w:t>
      </w:r>
    </w:p>
    <w:p w14:paraId="6DFD2115" w14:textId="77777777" w:rsidR="00DE75B7" w:rsidRPr="005D27E1" w:rsidRDefault="00DE75B7" w:rsidP="00DE75B7">
      <w:pPr>
        <w:spacing w:before="120"/>
        <w:ind w:left="142" w:right="595"/>
        <w:jc w:val="both"/>
        <w:rPr>
          <w:rFonts w:ascii="Aptos" w:hAnsi="Aptos"/>
          <w:i/>
          <w:iCs/>
          <w:sz w:val="24"/>
          <w:szCs w:val="24"/>
        </w:rPr>
      </w:pPr>
      <w:r w:rsidRPr="005D27E1">
        <w:rPr>
          <w:rFonts w:ascii="Aptos" w:hAnsi="Aptos"/>
          <w:i/>
          <w:iCs/>
          <w:sz w:val="24"/>
          <w:szCs w:val="24"/>
        </w:rPr>
        <w:t xml:space="preserve">Günlük ( Koruyucu ) bakım sırasında tespit edilen arızalar </w:t>
      </w:r>
      <w:r w:rsidRPr="005D27E1">
        <w:rPr>
          <w:rFonts w:ascii="Aptos" w:hAnsi="Aptos"/>
          <w:b/>
          <w:i/>
          <w:iCs/>
          <w:sz w:val="24"/>
          <w:szCs w:val="24"/>
        </w:rPr>
        <w:t xml:space="preserve">Bakım Sorumlusu </w:t>
      </w:r>
      <w:r w:rsidRPr="005D27E1">
        <w:rPr>
          <w:rFonts w:ascii="Aptos" w:hAnsi="Aptos"/>
          <w:i/>
          <w:iCs/>
          <w:sz w:val="24"/>
          <w:szCs w:val="24"/>
        </w:rPr>
        <w:t xml:space="preserve"> tarafından Duruşlar ve izlenebilirlik açısından veri toplanır ve raporlanarak önleyici faaliyet yaklaşımında bulunulur.</w:t>
      </w:r>
    </w:p>
    <w:p w14:paraId="22EB229C" w14:textId="77777777" w:rsidR="00DE75B7" w:rsidRPr="005D27E1" w:rsidRDefault="00DE75B7" w:rsidP="00DE75B7">
      <w:pPr>
        <w:spacing w:before="120"/>
        <w:ind w:left="142" w:right="595"/>
        <w:jc w:val="both"/>
        <w:rPr>
          <w:rFonts w:ascii="Aptos" w:hAnsi="Aptos"/>
          <w:i/>
          <w:iCs/>
          <w:sz w:val="24"/>
          <w:szCs w:val="24"/>
        </w:rPr>
      </w:pPr>
      <w:r w:rsidRPr="005D27E1">
        <w:rPr>
          <w:rFonts w:ascii="Aptos" w:hAnsi="Aptos"/>
          <w:i/>
          <w:iCs/>
          <w:sz w:val="24"/>
          <w:szCs w:val="24"/>
        </w:rPr>
        <w:t xml:space="preserve">Aparat ve Kalıplar, Laboratuvar Cihazları, Ölçme Teçhizat ve Ekipmanları , Lojistik Araçlar, Ofis Teçhizatları ile  Alt yapı bina  teçhizatlarına yönelik </w:t>
      </w:r>
      <w:r w:rsidRPr="005D27E1">
        <w:rPr>
          <w:rFonts w:ascii="Aptos" w:hAnsi="Aptos"/>
          <w:b/>
          <w:i/>
          <w:iCs/>
          <w:sz w:val="24"/>
          <w:szCs w:val="24"/>
          <w:u w:val="single"/>
        </w:rPr>
        <w:t>Günlük ( koruyucu ) bakım faaliyetleri için kayıt tutulmaz</w:t>
      </w:r>
      <w:r w:rsidRPr="005D27E1">
        <w:rPr>
          <w:rFonts w:ascii="Aptos" w:hAnsi="Aptos"/>
          <w:i/>
          <w:iCs/>
          <w:sz w:val="24"/>
          <w:szCs w:val="24"/>
        </w:rPr>
        <w:t>. Bakım ve Kullanım Talimatları içerisinde belirtilen Günlük ( koruyucu ) bakım faaliyetleri kullanıcı operatör  / sorumlular tarafından gerçekleştirilir. Bakım ve Kullanım Talimatlarında referans olarak günlük ( koruyucu ) bakım faaliyetleri ile ilgili bilgilere yer verilmediği durumlarda üreticisi tarafından verilen kullanım ve bakım kitaplarından yararlanılır.</w:t>
      </w:r>
    </w:p>
    <w:p w14:paraId="319B7771" w14:textId="77777777" w:rsidR="00DE75B7" w:rsidRPr="005D27E1" w:rsidRDefault="00DE75B7" w:rsidP="00DE75B7">
      <w:pPr>
        <w:spacing w:after="120"/>
        <w:ind w:left="142" w:right="594"/>
        <w:jc w:val="both"/>
        <w:rPr>
          <w:rFonts w:ascii="Aptos" w:hAnsi="Aptos" w:cs="Calibri"/>
          <w:b/>
          <w:sz w:val="24"/>
          <w:szCs w:val="24"/>
        </w:rPr>
      </w:pPr>
    </w:p>
    <w:p w14:paraId="3441E971" w14:textId="77777777" w:rsidR="00DE75B7" w:rsidRPr="005D27E1" w:rsidRDefault="00DE75B7" w:rsidP="00DE75B7">
      <w:pPr>
        <w:spacing w:after="120"/>
        <w:ind w:left="142" w:right="594"/>
        <w:jc w:val="both"/>
        <w:rPr>
          <w:rFonts w:ascii="Aptos" w:hAnsi="Aptos" w:cs="Calibri"/>
          <w:b/>
          <w:sz w:val="24"/>
          <w:szCs w:val="24"/>
        </w:rPr>
      </w:pPr>
      <w:r w:rsidRPr="005D27E1">
        <w:rPr>
          <w:rFonts w:ascii="Aptos" w:hAnsi="Aptos" w:cs="Calibri"/>
          <w:b/>
          <w:sz w:val="24"/>
          <w:szCs w:val="24"/>
        </w:rPr>
        <w:t>6.2. Planlı Bakımlar;</w:t>
      </w:r>
    </w:p>
    <w:p w14:paraId="5FA56126" w14:textId="72E4B4B4" w:rsidR="00DE75B7" w:rsidRPr="005D27E1" w:rsidRDefault="005D27E1" w:rsidP="00DE75B7">
      <w:pPr>
        <w:spacing w:before="120"/>
        <w:ind w:left="142" w:right="595"/>
        <w:jc w:val="both"/>
        <w:rPr>
          <w:rFonts w:ascii="Aptos" w:hAnsi="Aptos"/>
          <w:i/>
          <w:iCs/>
          <w:sz w:val="24"/>
          <w:szCs w:val="24"/>
        </w:rPr>
      </w:pPr>
      <w:r w:rsidRPr="005D27E1">
        <w:rPr>
          <w:rFonts w:ascii="Aptos" w:hAnsi="Aptos" w:cs="Calibri"/>
          <w:i/>
          <w:iCs/>
          <w:color w:val="FF0000"/>
          <w:sz w:val="24"/>
          <w:szCs w:val="24"/>
        </w:rPr>
        <w:t>KURULUŞ</w:t>
      </w:r>
      <w:r w:rsidRPr="005D27E1">
        <w:rPr>
          <w:rFonts w:ascii="Aptos" w:hAnsi="Aptos"/>
          <w:i/>
          <w:iCs/>
          <w:sz w:val="24"/>
          <w:szCs w:val="24"/>
        </w:rPr>
        <w:t xml:space="preserve"> </w:t>
      </w:r>
      <w:r w:rsidR="00DE75B7" w:rsidRPr="005D27E1">
        <w:rPr>
          <w:rFonts w:ascii="Aptos" w:hAnsi="Aptos"/>
          <w:i/>
          <w:iCs/>
          <w:sz w:val="24"/>
          <w:szCs w:val="24"/>
        </w:rPr>
        <w:t xml:space="preserve">gerçekleştirilen planlı bakım faaliyetleri aşağıda tanımlanmış olan Bakım Planları üzerinden İlgili Bölüm Yöneticisi ve Bakım Sorumlusu tarafından takip edilerek gerçekleştirilir. Bakım Planları Her yeni yıl başında İlgili Bölüm Yöneticisi ve Bakım Sorumlusu tarafından YGG toplantısı öncesi hazırlanarak üst yönetim onayı alınır. </w:t>
      </w:r>
      <w:r w:rsidRPr="005D27E1">
        <w:rPr>
          <w:rFonts w:ascii="Aptos" w:hAnsi="Aptos" w:cs="Calibri"/>
          <w:i/>
          <w:iCs/>
          <w:color w:val="FF0000"/>
          <w:sz w:val="24"/>
          <w:szCs w:val="24"/>
        </w:rPr>
        <w:t>KURULUŞ</w:t>
      </w:r>
      <w:r w:rsidRPr="005D27E1">
        <w:rPr>
          <w:rFonts w:ascii="Aptos" w:hAnsi="Aptos"/>
          <w:i/>
          <w:iCs/>
          <w:sz w:val="24"/>
          <w:szCs w:val="24"/>
        </w:rPr>
        <w:t xml:space="preserve"> </w:t>
      </w:r>
      <w:r w:rsidR="00DE75B7" w:rsidRPr="005D27E1">
        <w:rPr>
          <w:rFonts w:ascii="Aptos" w:hAnsi="Aptos"/>
          <w:i/>
          <w:iCs/>
          <w:sz w:val="24"/>
          <w:szCs w:val="24"/>
        </w:rPr>
        <w:t xml:space="preserve">yıllık bakım faaliyetleri kapsamında aşağıdaki bakım planları uygulamaya alınır. </w:t>
      </w:r>
    </w:p>
    <w:p w14:paraId="668CEB7C" w14:textId="77777777" w:rsidR="00DE75B7" w:rsidRPr="005D27E1" w:rsidRDefault="00DE75B7" w:rsidP="00DE75B7">
      <w:pPr>
        <w:spacing w:before="120"/>
        <w:ind w:left="142" w:right="595"/>
        <w:jc w:val="both"/>
        <w:rPr>
          <w:rFonts w:ascii="Aptos" w:hAnsi="Aptos"/>
          <w:i/>
          <w:iCs/>
          <w:sz w:val="24"/>
          <w:szCs w:val="24"/>
        </w:rPr>
      </w:pPr>
    </w:p>
    <w:p w14:paraId="4732D77A" w14:textId="77777777" w:rsidR="00DE75B7" w:rsidRPr="005D27E1" w:rsidRDefault="00DE75B7" w:rsidP="00DE75B7">
      <w:pPr>
        <w:ind w:left="90" w:right="594"/>
        <w:jc w:val="both"/>
        <w:rPr>
          <w:rFonts w:ascii="Aptos" w:hAnsi="Aptos" w:cs="Calibri"/>
          <w:i/>
          <w:iCs/>
          <w:sz w:val="24"/>
          <w:szCs w:val="24"/>
        </w:rPr>
      </w:pPr>
      <w:r w:rsidRPr="005D27E1">
        <w:rPr>
          <w:rFonts w:ascii="Aptos" w:hAnsi="Aptos"/>
          <w:i/>
          <w:iCs/>
          <w:sz w:val="24"/>
          <w:szCs w:val="24"/>
        </w:rPr>
        <w:t>Bakım Planlaması İlgili Bölüm Yöneticisi ve Bakım Sorumlusu tarafından zamansal açıdan yıl başında planlanır.   Ancak üretim, planlama, yoğunluk ve kapasite ile diğer etkenler dikkate alınarak zaman öne veya arkaya çekilebilir. Bunun için planlar revize edilmez. Gecikme nedenleri ile planlı bakım faaliyetleri Bakım Formu içinde</w:t>
      </w:r>
      <w:r w:rsidRPr="005D27E1">
        <w:rPr>
          <w:rFonts w:ascii="Aptos" w:hAnsi="Aptos" w:cs="Calibri"/>
          <w:i/>
          <w:iCs/>
          <w:sz w:val="24"/>
          <w:szCs w:val="24"/>
        </w:rPr>
        <w:t xml:space="preserve"> Bakım Sorumlusu tarafından kayıt altına alınır. </w:t>
      </w:r>
    </w:p>
    <w:p w14:paraId="04813E96" w14:textId="77777777" w:rsidR="00DE75B7" w:rsidRPr="005D27E1" w:rsidRDefault="00DE75B7" w:rsidP="00DE75B7">
      <w:pPr>
        <w:spacing w:before="120"/>
        <w:ind w:left="142" w:right="595"/>
        <w:jc w:val="both"/>
        <w:rPr>
          <w:rFonts w:ascii="Aptos" w:hAnsi="Aptos"/>
          <w:i/>
          <w:iCs/>
          <w:sz w:val="24"/>
          <w:szCs w:val="24"/>
        </w:rPr>
      </w:pPr>
      <w:r w:rsidRPr="005D27E1">
        <w:rPr>
          <w:rFonts w:ascii="Aptos" w:hAnsi="Aptos"/>
          <w:i/>
          <w:iCs/>
          <w:sz w:val="24"/>
          <w:szCs w:val="24"/>
        </w:rPr>
        <w:t>Gerçekleşen bakım faaliyetleri ilgili planı üzerinde İlgili Bölüm Yöneticisi / Bakım Sorumlusu tarafından gerçekleşen hanesine tarih girilerek işaretlenir.</w:t>
      </w:r>
    </w:p>
    <w:p w14:paraId="6D4ABD1B" w14:textId="77777777" w:rsidR="00DE75B7" w:rsidRPr="005D27E1" w:rsidRDefault="00DE75B7" w:rsidP="00DE75B7">
      <w:pPr>
        <w:ind w:left="142" w:right="595"/>
        <w:jc w:val="both"/>
        <w:rPr>
          <w:rFonts w:ascii="Aptos" w:hAnsi="Aptos"/>
          <w:i/>
          <w:iCs/>
          <w:sz w:val="24"/>
          <w:szCs w:val="24"/>
        </w:rPr>
      </w:pPr>
    </w:p>
    <w:p w14:paraId="6745B2FC" w14:textId="77777777" w:rsidR="00DE75B7" w:rsidRPr="005D27E1" w:rsidRDefault="00DE75B7" w:rsidP="00DE75B7">
      <w:pPr>
        <w:ind w:left="142" w:right="595"/>
        <w:jc w:val="both"/>
        <w:rPr>
          <w:rFonts w:ascii="Aptos" w:hAnsi="Aptos"/>
          <w:i/>
          <w:iCs/>
          <w:sz w:val="24"/>
          <w:szCs w:val="24"/>
        </w:rPr>
      </w:pPr>
      <w:r w:rsidRPr="005D27E1">
        <w:rPr>
          <w:rFonts w:ascii="Aptos" w:hAnsi="Aptos" w:cs="Calibri"/>
          <w:i/>
          <w:iCs/>
          <w:sz w:val="24"/>
          <w:szCs w:val="24"/>
        </w:rPr>
        <w:t xml:space="preserve">Planlı bakım faaliyetlerinde yer alan kriterler ilgili bakım kullanım talimatlarında belirtilmiştir. Bu kriterlere riayet edilerek bakım faaliyeti gerçekleştirilir. Planlı bakım faaliyetleri aşağıda referans olarak verilmiş olan bakım kapsamlarına göre belirlenmiş Bakım formları üzerinde </w:t>
      </w:r>
      <w:r w:rsidRPr="005D27E1">
        <w:rPr>
          <w:rFonts w:ascii="Aptos" w:hAnsi="Aptos"/>
          <w:i/>
          <w:iCs/>
          <w:sz w:val="24"/>
          <w:szCs w:val="24"/>
        </w:rPr>
        <w:t xml:space="preserve">İlgili Bölüm Yöneticisi / Bakım Sorumlusu </w:t>
      </w:r>
      <w:r w:rsidRPr="005D27E1">
        <w:rPr>
          <w:rFonts w:ascii="Aptos" w:hAnsi="Aptos" w:cs="Calibri"/>
          <w:i/>
          <w:iCs/>
          <w:sz w:val="24"/>
          <w:szCs w:val="24"/>
        </w:rPr>
        <w:t xml:space="preserve">tarafından kayıt altına alınır. </w:t>
      </w:r>
    </w:p>
    <w:p w14:paraId="77F06940" w14:textId="765287CF" w:rsidR="00DE75B7" w:rsidRPr="005D27E1" w:rsidRDefault="00DE75B7" w:rsidP="00DE75B7">
      <w:pPr>
        <w:spacing w:before="120"/>
        <w:ind w:left="142" w:right="595"/>
        <w:jc w:val="both"/>
        <w:rPr>
          <w:rFonts w:ascii="Aptos" w:hAnsi="Aptos" w:cs="Calibri"/>
          <w:i/>
          <w:iCs/>
          <w:sz w:val="24"/>
          <w:szCs w:val="24"/>
        </w:rPr>
      </w:pPr>
      <w:r w:rsidRPr="005D27E1">
        <w:rPr>
          <w:rFonts w:ascii="Aptos" w:hAnsi="Aptos"/>
          <w:i/>
          <w:iCs/>
          <w:sz w:val="24"/>
          <w:szCs w:val="24"/>
        </w:rPr>
        <w:t>Aparat, Fikstür ve Kalıpların Bakım Planı ‘na göre yapılan periyodik kontrolleri Bakım Formu içinde ile kayıt altına alınır.</w:t>
      </w:r>
    </w:p>
    <w:p w14:paraId="5D02B82E" w14:textId="77777777" w:rsidR="00DE75B7" w:rsidRPr="005D27E1" w:rsidRDefault="00DE75B7" w:rsidP="00DE75B7">
      <w:pPr>
        <w:spacing w:after="120"/>
        <w:ind w:left="142" w:right="594"/>
        <w:jc w:val="both"/>
        <w:rPr>
          <w:rFonts w:ascii="Aptos" w:hAnsi="Aptos" w:cs="Calibri"/>
          <w:sz w:val="24"/>
          <w:szCs w:val="24"/>
        </w:rPr>
      </w:pPr>
    </w:p>
    <w:p w14:paraId="4C60A755" w14:textId="77777777" w:rsidR="00DE75B7" w:rsidRPr="005D27E1" w:rsidRDefault="00DE75B7" w:rsidP="00DE75B7">
      <w:pPr>
        <w:spacing w:after="120"/>
        <w:ind w:left="142" w:right="594"/>
        <w:jc w:val="both"/>
        <w:rPr>
          <w:rFonts w:ascii="Aptos" w:hAnsi="Aptos" w:cs="Calibri"/>
          <w:b/>
          <w:sz w:val="24"/>
          <w:szCs w:val="24"/>
        </w:rPr>
      </w:pPr>
      <w:r w:rsidRPr="005D27E1">
        <w:rPr>
          <w:rFonts w:ascii="Aptos" w:hAnsi="Aptos" w:cs="Calibri"/>
          <w:b/>
          <w:sz w:val="24"/>
          <w:szCs w:val="24"/>
        </w:rPr>
        <w:t>6.3. Plansız ( Arıza ) Bakım Faaliyetleri</w:t>
      </w:r>
    </w:p>
    <w:p w14:paraId="330053ED" w14:textId="77B2536A" w:rsidR="00DE75B7" w:rsidRPr="005D27E1" w:rsidRDefault="005D27E1" w:rsidP="00DE75B7">
      <w:pPr>
        <w:spacing w:before="120"/>
        <w:ind w:left="142" w:right="595"/>
        <w:jc w:val="both"/>
        <w:rPr>
          <w:rFonts w:ascii="Aptos" w:hAnsi="Aptos"/>
          <w:i/>
          <w:iCs/>
          <w:sz w:val="24"/>
          <w:szCs w:val="24"/>
        </w:rPr>
      </w:pPr>
      <w:r w:rsidRPr="005D27E1">
        <w:rPr>
          <w:rFonts w:ascii="Aptos" w:hAnsi="Aptos" w:cs="Calibri"/>
          <w:i/>
          <w:iCs/>
          <w:color w:val="FF0000"/>
          <w:sz w:val="24"/>
          <w:szCs w:val="24"/>
        </w:rPr>
        <w:t>KURULUŞ</w:t>
      </w:r>
      <w:r w:rsidRPr="005D27E1">
        <w:rPr>
          <w:rFonts w:ascii="Aptos" w:hAnsi="Aptos"/>
          <w:i/>
          <w:iCs/>
          <w:sz w:val="24"/>
          <w:szCs w:val="24"/>
        </w:rPr>
        <w:t xml:space="preserve">  </w:t>
      </w:r>
      <w:r w:rsidR="00DE75B7" w:rsidRPr="005D27E1">
        <w:rPr>
          <w:rFonts w:ascii="Aptos" w:hAnsi="Aptos"/>
          <w:i/>
          <w:iCs/>
          <w:sz w:val="24"/>
          <w:szCs w:val="24"/>
        </w:rPr>
        <w:t>gerçekleştirilen Plansız ( arıza ) bakım faaliyetleri firma içinde Bakım Sorumlusu ve İlgili Bölüm Yöneticisi tarafından oluşturulacak Bakım Ekibi ya da yapılacak olan değerlendirme sonucunda dış kuruluşlardan servis hizmeti alınması ile Arıza Bakım Akış Şeması ' na göre gerçekleştirilir. Plansız Arıza bakım gerektirecek bir durum oluştuğunda ilgili operatör bağlı olduğu ilk amirine bilgi verir. İlgili Bölüm Formeni/ Sorumlusu/ Yöneticisi Arıza bildirim-Bakım Formu ile Bakım Sorumlusu' ne talepte bulunur. Daha sonra bu prosedürün 5. Maddesinde belirtilen işlem basamakları bakım faaliyetinin iç ve dış hizmet olarak gerçekleştirilmesine göre uygulamaya alınır. Arızalı olan teçhizat üzerine " Dikkat Arızalıdır Çalıştırmayınız " , " Dikkat Bakım Var " uyarı yazıları asılarak güvenlik uyarısında bulunulur.</w:t>
      </w:r>
    </w:p>
    <w:p w14:paraId="2EA08217" w14:textId="77777777" w:rsidR="00DE75B7" w:rsidRDefault="00DE75B7" w:rsidP="00DE75B7">
      <w:pPr>
        <w:spacing w:before="120"/>
        <w:ind w:left="142" w:right="595"/>
        <w:jc w:val="both"/>
        <w:rPr>
          <w:rFonts w:ascii="Aptos" w:hAnsi="Aptos"/>
          <w:sz w:val="24"/>
          <w:szCs w:val="24"/>
        </w:rPr>
      </w:pPr>
    </w:p>
    <w:p w14:paraId="349A620F" w14:textId="77777777" w:rsidR="005D27E1" w:rsidRPr="005D27E1" w:rsidRDefault="005D27E1" w:rsidP="00DE75B7">
      <w:pPr>
        <w:spacing w:before="120"/>
        <w:ind w:left="142" w:right="595"/>
        <w:jc w:val="both"/>
        <w:rPr>
          <w:rFonts w:ascii="Aptos" w:hAnsi="Aptos"/>
          <w:sz w:val="24"/>
          <w:szCs w:val="24"/>
        </w:rPr>
      </w:pPr>
    </w:p>
    <w:p w14:paraId="5EAB81C6" w14:textId="77777777" w:rsidR="00DE75B7" w:rsidRPr="005D27E1" w:rsidRDefault="00DE75B7" w:rsidP="00DE75B7">
      <w:pPr>
        <w:spacing w:after="120"/>
        <w:ind w:left="142" w:right="594"/>
        <w:jc w:val="both"/>
        <w:rPr>
          <w:rFonts w:ascii="Aptos" w:hAnsi="Aptos" w:cs="Calibri"/>
          <w:b/>
          <w:sz w:val="24"/>
          <w:szCs w:val="24"/>
        </w:rPr>
      </w:pPr>
      <w:r w:rsidRPr="005D27E1">
        <w:rPr>
          <w:rFonts w:ascii="Aptos" w:hAnsi="Aptos" w:cs="Calibri"/>
          <w:b/>
          <w:sz w:val="24"/>
          <w:szCs w:val="24"/>
        </w:rPr>
        <w:lastRenderedPageBreak/>
        <w:t>6.4. Önleyici Bakım Faaliyetleri</w:t>
      </w:r>
    </w:p>
    <w:p w14:paraId="749E6577" w14:textId="6E512AAD" w:rsidR="00DE75B7" w:rsidRPr="007756DF" w:rsidRDefault="005D27E1" w:rsidP="00DE75B7">
      <w:pPr>
        <w:spacing w:before="120"/>
        <w:ind w:left="142" w:right="595"/>
        <w:jc w:val="both"/>
        <w:rPr>
          <w:rFonts w:ascii="Aptos" w:hAnsi="Aptos"/>
          <w:i/>
          <w:iCs/>
          <w:sz w:val="24"/>
          <w:szCs w:val="24"/>
        </w:rPr>
      </w:pPr>
      <w:r w:rsidRPr="005D27E1">
        <w:rPr>
          <w:rFonts w:ascii="Aptos" w:hAnsi="Aptos" w:cs="Calibri"/>
          <w:i/>
          <w:iCs/>
          <w:color w:val="FF0000"/>
          <w:sz w:val="24"/>
          <w:szCs w:val="24"/>
        </w:rPr>
        <w:t>KURULUŞ</w:t>
      </w:r>
      <w:r w:rsidRPr="005D27E1">
        <w:rPr>
          <w:rFonts w:ascii="Aptos" w:hAnsi="Aptos"/>
          <w:sz w:val="24"/>
          <w:szCs w:val="24"/>
        </w:rPr>
        <w:t xml:space="preserve"> </w:t>
      </w:r>
      <w:r w:rsidR="00DE75B7" w:rsidRPr="007756DF">
        <w:rPr>
          <w:rFonts w:ascii="Aptos" w:hAnsi="Aptos"/>
          <w:i/>
          <w:iCs/>
          <w:sz w:val="24"/>
          <w:szCs w:val="24"/>
        </w:rPr>
        <w:t xml:space="preserve">önleyici bakım faaliyetleri ile ilgili kriterler ilgili bakım kullanım talimatlarında ve Önleyici Bakım Akış Şeması içerisinde belirtilmiştir. Önleyici bakım faaliyetlerinin periyotları ilgili talimatlarda tablo olarak sunulmuştur. Bu plan üzerinde önleyici bakım faaliyetleri talimatta belirtilen periyotlarına göre Planlanan hanesine </w:t>
      </w:r>
      <w:r w:rsidR="00DE75B7" w:rsidRPr="007756DF">
        <w:rPr>
          <w:rFonts w:ascii="Aptos" w:hAnsi="Aptos"/>
          <w:i/>
          <w:iCs/>
          <w:sz w:val="24"/>
          <w:szCs w:val="24"/>
          <w:u w:val="single"/>
        </w:rPr>
        <w:t>K : Kestirimci Bakım , P : Planlı Bakım</w:t>
      </w:r>
      <w:r w:rsidR="00DE75B7" w:rsidRPr="007756DF">
        <w:rPr>
          <w:rFonts w:ascii="Aptos" w:hAnsi="Aptos"/>
          <w:i/>
          <w:iCs/>
          <w:sz w:val="24"/>
          <w:szCs w:val="24"/>
        </w:rPr>
        <w:t xml:space="preserve">, </w:t>
      </w:r>
      <w:r w:rsidR="00DE75B7" w:rsidRPr="007756DF">
        <w:rPr>
          <w:rFonts w:ascii="Aptos" w:hAnsi="Aptos"/>
          <w:i/>
          <w:iCs/>
          <w:sz w:val="24"/>
          <w:szCs w:val="24"/>
          <w:u w:val="single"/>
        </w:rPr>
        <w:t>Ö : Önleyici Bakım</w:t>
      </w:r>
      <w:r w:rsidR="00DE75B7" w:rsidRPr="007756DF">
        <w:rPr>
          <w:rFonts w:ascii="Aptos" w:hAnsi="Aptos"/>
          <w:i/>
          <w:iCs/>
          <w:sz w:val="24"/>
          <w:szCs w:val="24"/>
        </w:rPr>
        <w:t>, olarak işaretlenerek planlama yapıldığı görülebilmektedir.</w:t>
      </w:r>
    </w:p>
    <w:p w14:paraId="0D75EF94" w14:textId="2F708B81" w:rsidR="00EB719F" w:rsidRPr="007756DF" w:rsidRDefault="00EB719F" w:rsidP="00EB719F">
      <w:pPr>
        <w:spacing w:before="120"/>
        <w:ind w:left="142" w:right="595"/>
        <w:jc w:val="both"/>
        <w:rPr>
          <w:rFonts w:ascii="Aptos" w:hAnsi="Aptos"/>
          <w:i/>
          <w:iCs/>
          <w:sz w:val="24"/>
          <w:szCs w:val="24"/>
        </w:rPr>
      </w:pPr>
    </w:p>
    <w:p w14:paraId="6EAC8475" w14:textId="5AE49005" w:rsidR="00DE75B7" w:rsidRPr="007756DF" w:rsidRDefault="00DE75B7" w:rsidP="00EB719F">
      <w:pPr>
        <w:spacing w:before="120"/>
        <w:ind w:right="595"/>
        <w:jc w:val="both"/>
        <w:rPr>
          <w:rFonts w:ascii="Aptos" w:hAnsi="Aptos"/>
          <w:i/>
          <w:iCs/>
          <w:sz w:val="24"/>
          <w:szCs w:val="24"/>
        </w:rPr>
      </w:pPr>
      <w:r w:rsidRPr="007756DF">
        <w:rPr>
          <w:rFonts w:ascii="Aptos" w:hAnsi="Aptos"/>
          <w:i/>
          <w:iCs/>
          <w:sz w:val="24"/>
          <w:szCs w:val="24"/>
        </w:rPr>
        <w:t>Önleyici bakım faaliyetleri ilgili Operatör ve Bakım Sorumlusu tarafından periyotlarına göre günlük, aylık ve yıllık olarak Bakım Formu '  na kaydedilir.</w:t>
      </w:r>
    </w:p>
    <w:p w14:paraId="6B6281B9" w14:textId="77777777" w:rsidR="00DE75B7" w:rsidRPr="007756DF" w:rsidRDefault="00DE75B7" w:rsidP="00DE75B7">
      <w:pPr>
        <w:spacing w:after="120"/>
        <w:ind w:right="594"/>
        <w:jc w:val="both"/>
        <w:rPr>
          <w:rFonts w:ascii="Aptos" w:hAnsi="Aptos" w:cs="Calibri"/>
          <w:i/>
          <w:iCs/>
          <w:sz w:val="24"/>
          <w:szCs w:val="24"/>
        </w:rPr>
      </w:pPr>
      <w:r w:rsidRPr="007756DF">
        <w:rPr>
          <w:rFonts w:ascii="Aptos" w:hAnsi="Aptos"/>
          <w:i/>
          <w:iCs/>
          <w:sz w:val="24"/>
          <w:szCs w:val="24"/>
        </w:rPr>
        <w:t>Talimatlarda belirtilen Önleyici bakım kriterleri ilgili bakım sorumlusunca tablodaki kontrol kriterlerini (ses kontrolü, göz kontrolü ) kullanarak gerçekleştirilir. Bu kontrol sonucunda gerekli ise tabloda belirtilen kriterler ( yenileme, değişim vb. ) gerçekleştirilir.</w:t>
      </w:r>
    </w:p>
    <w:p w14:paraId="3D1794E9" w14:textId="77777777" w:rsidR="00DE75B7" w:rsidRPr="007756DF" w:rsidRDefault="00DE75B7" w:rsidP="00DE75B7">
      <w:pPr>
        <w:spacing w:after="120"/>
        <w:ind w:right="594"/>
        <w:jc w:val="both"/>
        <w:rPr>
          <w:rFonts w:ascii="Aptos" w:hAnsi="Aptos" w:cs="Calibri"/>
          <w:i/>
          <w:iCs/>
          <w:sz w:val="24"/>
          <w:szCs w:val="24"/>
        </w:rPr>
      </w:pPr>
      <w:r w:rsidRPr="007756DF">
        <w:rPr>
          <w:rFonts w:ascii="Aptos" w:hAnsi="Aptos" w:cs="Calibri"/>
          <w:i/>
          <w:iCs/>
          <w:sz w:val="24"/>
          <w:szCs w:val="24"/>
        </w:rPr>
        <w:t xml:space="preserve">İlgili formlarda önleyici bakım faaliyetleri ait oldukları bakım kullanım talimatındaki önleyici faaliyet kriter numarası ve </w:t>
      </w:r>
      <w:r w:rsidRPr="007756DF">
        <w:rPr>
          <w:rFonts w:ascii="Aptos" w:hAnsi="Aptos" w:cs="Calibri"/>
          <w:i/>
          <w:iCs/>
          <w:sz w:val="24"/>
          <w:szCs w:val="24"/>
        </w:rPr>
        <w:t xml:space="preserve"> işareti ile Bakım Sorumlusu tarafından gerçekleşen ay kutucuğuna işaretlenir. Önleyici faaliyetler ile ilgili harcanan duruş süreleri </w:t>
      </w:r>
      <w:r w:rsidRPr="007756DF">
        <w:rPr>
          <w:rFonts w:ascii="Aptos" w:hAnsi="Aptos"/>
          <w:i/>
          <w:iCs/>
          <w:sz w:val="24"/>
          <w:szCs w:val="24"/>
        </w:rPr>
        <w:t>Bakım Formu ile açıklama hanesinde belirtilir.</w:t>
      </w:r>
    </w:p>
    <w:p w14:paraId="4CB88E7A" w14:textId="77777777" w:rsidR="00DE75B7" w:rsidRPr="007756DF" w:rsidRDefault="00DE75B7" w:rsidP="00DE75B7">
      <w:pPr>
        <w:spacing w:after="120"/>
        <w:ind w:right="594"/>
        <w:jc w:val="both"/>
        <w:rPr>
          <w:rFonts w:ascii="Aptos" w:hAnsi="Aptos" w:cs="Calibri"/>
          <w:i/>
          <w:iCs/>
          <w:sz w:val="24"/>
          <w:szCs w:val="24"/>
        </w:rPr>
      </w:pPr>
      <w:r w:rsidRPr="007756DF">
        <w:rPr>
          <w:rFonts w:ascii="Aptos" w:hAnsi="Aptos"/>
          <w:i/>
          <w:iCs/>
          <w:sz w:val="24"/>
          <w:szCs w:val="24"/>
        </w:rPr>
        <w:t>Önleyici bakım faaliyetleri Bakım Formu üzerinde Bakım Sorumlusu tarafından işlenir.</w:t>
      </w:r>
    </w:p>
    <w:p w14:paraId="5F3EC45F" w14:textId="77777777" w:rsidR="00DE75B7" w:rsidRPr="005D27E1" w:rsidRDefault="00DE75B7" w:rsidP="00DE75B7">
      <w:pPr>
        <w:spacing w:after="120"/>
        <w:ind w:right="594"/>
        <w:jc w:val="both"/>
        <w:rPr>
          <w:rFonts w:ascii="Aptos" w:hAnsi="Aptos" w:cs="Calibri"/>
          <w:b/>
          <w:sz w:val="24"/>
          <w:szCs w:val="24"/>
        </w:rPr>
      </w:pPr>
      <w:r w:rsidRPr="005D27E1">
        <w:rPr>
          <w:rFonts w:ascii="Aptos" w:hAnsi="Aptos" w:cs="Calibri"/>
          <w:b/>
          <w:sz w:val="24"/>
          <w:szCs w:val="24"/>
        </w:rPr>
        <w:t>6.5. Kestirimci Bakım Faaliyetleri</w:t>
      </w:r>
    </w:p>
    <w:p w14:paraId="0600597D" w14:textId="4878E924" w:rsidR="00DE75B7" w:rsidRPr="007756DF" w:rsidRDefault="007756DF" w:rsidP="00DE75B7">
      <w:pPr>
        <w:spacing w:after="120"/>
        <w:ind w:right="594"/>
        <w:jc w:val="both"/>
        <w:rPr>
          <w:rFonts w:ascii="Aptos" w:hAnsi="Aptos" w:cs="Calibri"/>
          <w:i/>
          <w:iCs/>
          <w:sz w:val="24"/>
          <w:szCs w:val="24"/>
        </w:rPr>
      </w:pPr>
      <w:r w:rsidRPr="005D27E1">
        <w:rPr>
          <w:rFonts w:ascii="Aptos" w:hAnsi="Aptos" w:cs="Calibri"/>
          <w:i/>
          <w:iCs/>
          <w:color w:val="FF0000"/>
          <w:sz w:val="24"/>
          <w:szCs w:val="24"/>
        </w:rPr>
        <w:t>KURULUŞ</w:t>
      </w:r>
      <w:r w:rsidRPr="005D27E1">
        <w:rPr>
          <w:rFonts w:ascii="Aptos" w:hAnsi="Aptos" w:cs="Calibri"/>
          <w:sz w:val="24"/>
          <w:szCs w:val="24"/>
        </w:rPr>
        <w:t xml:space="preserve"> </w:t>
      </w:r>
      <w:r w:rsidR="00DE75B7" w:rsidRPr="007756DF">
        <w:rPr>
          <w:rFonts w:ascii="Aptos" w:hAnsi="Aptos" w:cs="Calibri"/>
          <w:i/>
          <w:iCs/>
          <w:sz w:val="24"/>
          <w:szCs w:val="24"/>
        </w:rPr>
        <w:t xml:space="preserve">kritik olan makine ve teçhizata kestirimci bakım faaliyeti </w:t>
      </w:r>
      <w:r w:rsidR="00DE75B7" w:rsidRPr="007756DF">
        <w:rPr>
          <w:rFonts w:ascii="Aptos" w:hAnsi="Aptos"/>
          <w:i/>
          <w:iCs/>
          <w:sz w:val="24"/>
          <w:szCs w:val="24"/>
        </w:rPr>
        <w:t xml:space="preserve">Önleyici Bakım Akış Şeması ' na göre </w:t>
      </w:r>
      <w:r w:rsidR="00DE75B7" w:rsidRPr="007756DF">
        <w:rPr>
          <w:rFonts w:ascii="Aptos" w:hAnsi="Aptos" w:cs="Calibri"/>
          <w:i/>
          <w:iCs/>
          <w:sz w:val="24"/>
          <w:szCs w:val="24"/>
        </w:rPr>
        <w:t xml:space="preserve">uygulanır. İlgili kestirimci bakım faaliyetleri </w:t>
      </w:r>
      <w:r w:rsidR="00DE75B7" w:rsidRPr="007756DF">
        <w:rPr>
          <w:rFonts w:ascii="Aptos" w:hAnsi="Aptos"/>
          <w:i/>
          <w:iCs/>
          <w:sz w:val="24"/>
          <w:szCs w:val="24"/>
        </w:rPr>
        <w:t>ekipman listeleri ile sağlanmakta olup; Makine Bakım Planı üzerinde K : Kestirimci bakım planlaması işaretlenmiş olan makineler kritik makine kapsamında değerlendirildiği görülebilmektedir. Kritiklik ilgili makinenin acil durumda üretimin çok uzun süreli durmasına ya da alternatifinin bulunmasında acil durum planına göre seçenek sınırlaması olan makineler için uygulanır.</w:t>
      </w:r>
    </w:p>
    <w:p w14:paraId="5675D63E" w14:textId="6F764AFF" w:rsidR="00DE75B7" w:rsidRPr="007756DF" w:rsidRDefault="007756DF" w:rsidP="00DE75B7">
      <w:pPr>
        <w:tabs>
          <w:tab w:val="num" w:pos="720"/>
        </w:tabs>
        <w:spacing w:after="120"/>
        <w:ind w:right="594"/>
        <w:jc w:val="both"/>
        <w:rPr>
          <w:rFonts w:ascii="Aptos" w:hAnsi="Aptos"/>
          <w:i/>
          <w:iCs/>
          <w:sz w:val="24"/>
          <w:szCs w:val="24"/>
        </w:rPr>
      </w:pPr>
      <w:r w:rsidRPr="005D27E1">
        <w:rPr>
          <w:rFonts w:ascii="Aptos" w:hAnsi="Aptos" w:cs="Calibri"/>
          <w:i/>
          <w:iCs/>
          <w:color w:val="FF0000"/>
          <w:sz w:val="24"/>
          <w:szCs w:val="24"/>
        </w:rPr>
        <w:t>KURULUŞ</w:t>
      </w:r>
      <w:r w:rsidRPr="005D27E1">
        <w:rPr>
          <w:rFonts w:ascii="Aptos" w:hAnsi="Aptos"/>
          <w:sz w:val="24"/>
          <w:szCs w:val="24"/>
        </w:rPr>
        <w:t xml:space="preserve"> </w:t>
      </w:r>
      <w:r w:rsidR="00DE75B7" w:rsidRPr="007756DF">
        <w:rPr>
          <w:rFonts w:ascii="Aptos" w:hAnsi="Aptos"/>
          <w:i/>
          <w:iCs/>
          <w:sz w:val="24"/>
          <w:szCs w:val="24"/>
        </w:rPr>
        <w:t>kestirimci bakım faaliyetleri ile ilgili kriterler ilgili bakım kullanım talimatlarında belirtilmiştir. Kestirimci bakım faaliyetlerinin periyotları ilgili talimatlarda referans olarak sunulmuştur. Kestirimci Bakım Faaliyetlerinin gerçekleştirilmesinde Makine Bakım Planı üzerinde takip sistematiği kurulmuş olup bu 6.4 maddesinde belirtilen şekli ile ilgili plan ve formlar üzerinde takip edilir.</w:t>
      </w:r>
    </w:p>
    <w:p w14:paraId="01A8ED75" w14:textId="77777777" w:rsidR="00DE75B7" w:rsidRPr="007756DF" w:rsidRDefault="00DE75B7" w:rsidP="00DE75B7">
      <w:pPr>
        <w:tabs>
          <w:tab w:val="num" w:pos="720"/>
        </w:tabs>
        <w:spacing w:after="120"/>
        <w:ind w:right="594"/>
        <w:jc w:val="both"/>
        <w:rPr>
          <w:rFonts w:ascii="Aptos" w:hAnsi="Aptos"/>
          <w:i/>
          <w:iCs/>
          <w:sz w:val="24"/>
          <w:szCs w:val="24"/>
        </w:rPr>
      </w:pPr>
      <w:r w:rsidRPr="007756DF">
        <w:rPr>
          <w:rFonts w:ascii="Aptos" w:hAnsi="Aptos"/>
          <w:i/>
          <w:iCs/>
          <w:sz w:val="24"/>
          <w:szCs w:val="24"/>
        </w:rPr>
        <w:t>Kestirimci bakım noktası olarak tezgah hidrolik sistem yağları analiz yaptırılmaksızın, Yıllık olarak değişimleri sağlanılır.</w:t>
      </w:r>
    </w:p>
    <w:p w14:paraId="48AA4851" w14:textId="155B7852" w:rsidR="00DE75B7" w:rsidRPr="005D27E1" w:rsidRDefault="00DE75B7" w:rsidP="00DE75B7">
      <w:pPr>
        <w:spacing w:after="120"/>
        <w:ind w:right="594"/>
        <w:jc w:val="both"/>
        <w:rPr>
          <w:rFonts w:ascii="Aptos" w:hAnsi="Aptos"/>
          <w:sz w:val="24"/>
          <w:szCs w:val="24"/>
        </w:rPr>
      </w:pPr>
    </w:p>
    <w:p w14:paraId="7123AA3E" w14:textId="0046FF2B" w:rsidR="00EB719F" w:rsidRPr="005D27E1" w:rsidRDefault="00EB719F" w:rsidP="00DE75B7">
      <w:pPr>
        <w:spacing w:after="120"/>
        <w:ind w:right="594"/>
        <w:jc w:val="both"/>
        <w:rPr>
          <w:rFonts w:ascii="Aptos" w:hAnsi="Aptos"/>
          <w:sz w:val="24"/>
          <w:szCs w:val="24"/>
        </w:rPr>
      </w:pPr>
    </w:p>
    <w:p w14:paraId="3EB7C4CD" w14:textId="77777777" w:rsidR="00EB719F" w:rsidRPr="005D27E1" w:rsidRDefault="00EB719F" w:rsidP="00DE75B7">
      <w:pPr>
        <w:spacing w:after="120"/>
        <w:ind w:right="594"/>
        <w:jc w:val="both"/>
        <w:rPr>
          <w:rFonts w:ascii="Aptos" w:hAnsi="Aptos"/>
          <w:sz w:val="24"/>
          <w:szCs w:val="24"/>
        </w:rPr>
      </w:pPr>
    </w:p>
    <w:p w14:paraId="47A528B6" w14:textId="77777777" w:rsidR="00DE75B7" w:rsidRPr="005D27E1" w:rsidRDefault="00DE75B7" w:rsidP="00DE75B7">
      <w:pPr>
        <w:spacing w:after="120"/>
        <w:ind w:right="594"/>
        <w:jc w:val="both"/>
        <w:rPr>
          <w:rFonts w:ascii="Aptos" w:hAnsi="Aptos"/>
          <w:sz w:val="24"/>
          <w:szCs w:val="24"/>
        </w:rPr>
      </w:pPr>
    </w:p>
    <w:p w14:paraId="2617B8E4" w14:textId="77777777" w:rsidR="00DE75B7" w:rsidRPr="005D27E1" w:rsidRDefault="00DE75B7" w:rsidP="00DE75B7">
      <w:pPr>
        <w:spacing w:after="120"/>
        <w:ind w:right="594"/>
        <w:jc w:val="both"/>
        <w:rPr>
          <w:rFonts w:ascii="Aptos" w:hAnsi="Aptos" w:cs="Calibri"/>
          <w:b/>
          <w:sz w:val="24"/>
          <w:szCs w:val="24"/>
        </w:rPr>
      </w:pPr>
      <w:r w:rsidRPr="005D27E1">
        <w:rPr>
          <w:rFonts w:ascii="Aptos" w:hAnsi="Aptos" w:cs="Calibri"/>
          <w:b/>
          <w:sz w:val="24"/>
          <w:szCs w:val="24"/>
        </w:rPr>
        <w:t>7. Bakım ve Onarım Faaliyetlerine Göre Veri Analizleri;</w:t>
      </w:r>
    </w:p>
    <w:p w14:paraId="771CD672" w14:textId="7E433D8B" w:rsidR="00DE75B7" w:rsidRPr="007756DF" w:rsidRDefault="007756DF" w:rsidP="00DE75B7">
      <w:pPr>
        <w:spacing w:after="120"/>
        <w:ind w:right="594"/>
        <w:jc w:val="both"/>
        <w:rPr>
          <w:rFonts w:ascii="Aptos" w:hAnsi="Aptos"/>
          <w:i/>
          <w:iCs/>
          <w:sz w:val="24"/>
          <w:szCs w:val="24"/>
        </w:rPr>
      </w:pPr>
      <w:r w:rsidRPr="005D27E1">
        <w:rPr>
          <w:rFonts w:ascii="Aptos" w:hAnsi="Aptos" w:cs="Calibri"/>
          <w:i/>
          <w:iCs/>
          <w:color w:val="FF0000"/>
          <w:sz w:val="24"/>
          <w:szCs w:val="24"/>
        </w:rPr>
        <w:t>KURULUŞ</w:t>
      </w:r>
      <w:r w:rsidRPr="005D27E1">
        <w:rPr>
          <w:rFonts w:ascii="Aptos" w:hAnsi="Aptos" w:cs="Calibri"/>
          <w:sz w:val="24"/>
          <w:szCs w:val="24"/>
        </w:rPr>
        <w:t xml:space="preserve"> </w:t>
      </w:r>
      <w:r w:rsidR="00DE75B7" w:rsidRPr="007756DF">
        <w:rPr>
          <w:rFonts w:ascii="Aptos" w:hAnsi="Aptos" w:cs="Calibri"/>
          <w:i/>
          <w:iCs/>
          <w:sz w:val="24"/>
          <w:szCs w:val="24"/>
        </w:rPr>
        <w:t>uygulanan bakım ve onarım faaliyetlerine göre gerekli olan veriler</w:t>
      </w:r>
      <w:r w:rsidR="00DE75B7" w:rsidRPr="007756DF">
        <w:rPr>
          <w:rFonts w:ascii="Aptos" w:hAnsi="Aptos"/>
          <w:i/>
          <w:iCs/>
          <w:sz w:val="24"/>
          <w:szCs w:val="24"/>
        </w:rPr>
        <w:t xml:space="preserve"> S.11 Bakım  Süreç Analizi 'n de belirtildiği üzere </w:t>
      </w:r>
      <w:r w:rsidR="00DE75B7" w:rsidRPr="007756DF">
        <w:rPr>
          <w:rFonts w:ascii="Aptos" w:hAnsi="Aptos"/>
          <w:i/>
          <w:iCs/>
          <w:sz w:val="24"/>
          <w:szCs w:val="24"/>
          <w:u w:val="single"/>
        </w:rPr>
        <w:t>duruş nedenleri</w:t>
      </w:r>
      <w:r w:rsidR="00DE75B7" w:rsidRPr="007756DF">
        <w:rPr>
          <w:rFonts w:ascii="Aptos" w:hAnsi="Aptos"/>
          <w:i/>
          <w:iCs/>
          <w:sz w:val="24"/>
          <w:szCs w:val="24"/>
        </w:rPr>
        <w:t xml:space="preserve"> ve </w:t>
      </w:r>
      <w:r w:rsidR="00DE75B7" w:rsidRPr="007756DF">
        <w:rPr>
          <w:rFonts w:ascii="Aptos" w:hAnsi="Aptos"/>
          <w:i/>
          <w:iCs/>
          <w:sz w:val="24"/>
          <w:szCs w:val="24"/>
          <w:u w:val="single"/>
        </w:rPr>
        <w:t xml:space="preserve">süreleri </w:t>
      </w:r>
      <w:r w:rsidR="00DE75B7" w:rsidRPr="007756DF">
        <w:rPr>
          <w:rFonts w:ascii="Aptos" w:hAnsi="Aptos"/>
          <w:i/>
          <w:iCs/>
          <w:sz w:val="24"/>
          <w:szCs w:val="24"/>
        </w:rPr>
        <w:t xml:space="preserve">baz alınarak belirlenen sıklıklarda Bakım Sorumlusu tarafından Bakım Formu üzerinden raporlanarak üst yönetim ile paylaşılır. Raporlama sonuçlarına göre düzeltici faaliyet uygulamaları </w:t>
      </w:r>
      <w:r w:rsidR="00C711F1" w:rsidRPr="007756DF">
        <w:rPr>
          <w:rFonts w:ascii="Aptos" w:hAnsi="Aptos"/>
          <w:i/>
          <w:iCs/>
          <w:sz w:val="24"/>
          <w:szCs w:val="24"/>
        </w:rPr>
        <w:t xml:space="preserve">Kalite Müdürü </w:t>
      </w:r>
      <w:r w:rsidR="00DE75B7" w:rsidRPr="007756DF">
        <w:rPr>
          <w:rFonts w:ascii="Aptos" w:hAnsi="Aptos"/>
          <w:i/>
          <w:iCs/>
          <w:sz w:val="24"/>
          <w:szCs w:val="24"/>
        </w:rPr>
        <w:t xml:space="preserve">organizasyonu ile gerçekleştirilerek iyileştirme yapılır. </w:t>
      </w:r>
    </w:p>
    <w:p w14:paraId="285BC887" w14:textId="77777777" w:rsidR="00DE75B7" w:rsidRPr="007756DF" w:rsidRDefault="00DE75B7" w:rsidP="00DE75B7">
      <w:pPr>
        <w:spacing w:after="120"/>
        <w:ind w:right="594"/>
        <w:jc w:val="both"/>
        <w:rPr>
          <w:rFonts w:ascii="Aptos" w:hAnsi="Aptos"/>
          <w:i/>
          <w:iCs/>
          <w:sz w:val="24"/>
          <w:szCs w:val="24"/>
        </w:rPr>
      </w:pPr>
      <w:r w:rsidRPr="007756DF">
        <w:rPr>
          <w:rFonts w:ascii="Aptos" w:hAnsi="Aptos"/>
          <w:i/>
          <w:iCs/>
          <w:sz w:val="24"/>
          <w:szCs w:val="24"/>
        </w:rPr>
        <w:t>Proses Hedefleri Planı ' da bakım prosesine yönelik proses hedefleri her yeni yıl başında YGG toplantısında belirlenir. Belirlemeye esas olarak geçtiğimiz yıl içerisindeki veri analizi ve iyileştirme faaliyetleri dikkate alınır.</w:t>
      </w:r>
    </w:p>
    <w:p w14:paraId="6428B949" w14:textId="77777777" w:rsidR="00DE75B7" w:rsidRPr="005D27E1" w:rsidRDefault="00DE75B7" w:rsidP="00DE75B7">
      <w:pPr>
        <w:spacing w:after="120"/>
        <w:ind w:right="594"/>
        <w:jc w:val="both"/>
        <w:rPr>
          <w:rFonts w:ascii="Aptos" w:hAnsi="Aptos"/>
          <w:b/>
          <w:sz w:val="24"/>
          <w:szCs w:val="24"/>
        </w:rPr>
      </w:pPr>
      <w:r w:rsidRPr="005D27E1">
        <w:rPr>
          <w:rFonts w:ascii="Aptos" w:hAnsi="Aptos"/>
          <w:b/>
          <w:sz w:val="24"/>
          <w:szCs w:val="24"/>
        </w:rPr>
        <w:t>8. Makine Yeterliliği;</w:t>
      </w:r>
    </w:p>
    <w:p w14:paraId="095901FC" w14:textId="77777777" w:rsidR="00DE75B7" w:rsidRPr="007756DF" w:rsidRDefault="00DE75B7" w:rsidP="00DE75B7">
      <w:pPr>
        <w:spacing w:after="120"/>
        <w:ind w:right="594"/>
        <w:jc w:val="both"/>
        <w:rPr>
          <w:rFonts w:ascii="Aptos" w:hAnsi="Aptos"/>
          <w:i/>
          <w:iCs/>
          <w:sz w:val="24"/>
          <w:szCs w:val="24"/>
        </w:rPr>
      </w:pPr>
      <w:r w:rsidRPr="007756DF">
        <w:rPr>
          <w:rFonts w:ascii="Aptos" w:hAnsi="Aptos"/>
          <w:i/>
          <w:iCs/>
          <w:sz w:val="24"/>
          <w:szCs w:val="24"/>
        </w:rPr>
        <w:t>Üretim amaçlı kullanılan makine, tezgahların her zaman sahada istenen ürün kalitesini vermesi adına yetenekli olmaları beklenir, bu amaçla; Kalite Güvence Yöneticisi ve Bakım Sorumlusu tarafından  Cpk X-S Kontol Kartı üzerinden yetenek analizi çalışmaları ilgili Operasyon Talimatlarına göre yapılır. Analiz sonunda elde edilen Cmk değerinin 1,67' den büyük eşit olması beklenir, değil ise  Düzeltici Faaliyetler Prosedürü ' ne göre aksiyon alınması beklenir.</w:t>
      </w:r>
    </w:p>
    <w:p w14:paraId="36ADD991" w14:textId="77777777" w:rsidR="00DE75B7" w:rsidRPr="005D27E1" w:rsidRDefault="00DE75B7" w:rsidP="00DE75B7">
      <w:pPr>
        <w:spacing w:after="120"/>
        <w:ind w:right="594"/>
        <w:jc w:val="both"/>
        <w:rPr>
          <w:rFonts w:ascii="Aptos" w:hAnsi="Aptos"/>
          <w:b/>
          <w:sz w:val="24"/>
          <w:szCs w:val="24"/>
        </w:rPr>
      </w:pPr>
      <w:r w:rsidRPr="005D27E1">
        <w:rPr>
          <w:rFonts w:ascii="Aptos" w:hAnsi="Aptos"/>
          <w:b/>
          <w:sz w:val="24"/>
          <w:szCs w:val="24"/>
        </w:rPr>
        <w:t>9. Kritik Yedek Parça Takibi</w:t>
      </w:r>
    </w:p>
    <w:p w14:paraId="46807248" w14:textId="7A873DD3" w:rsidR="00DE75B7" w:rsidRPr="007756DF" w:rsidRDefault="007756DF" w:rsidP="00DE75B7">
      <w:pPr>
        <w:spacing w:after="120"/>
        <w:ind w:right="594"/>
        <w:jc w:val="both"/>
        <w:rPr>
          <w:rFonts w:ascii="Aptos" w:hAnsi="Aptos" w:cs="Calibri"/>
          <w:i/>
          <w:iCs/>
          <w:sz w:val="24"/>
          <w:szCs w:val="24"/>
        </w:rPr>
      </w:pPr>
      <w:r w:rsidRPr="005D27E1">
        <w:rPr>
          <w:rFonts w:ascii="Aptos" w:hAnsi="Aptos" w:cs="Calibri"/>
          <w:i/>
          <w:iCs/>
          <w:color w:val="FF0000"/>
          <w:sz w:val="24"/>
          <w:szCs w:val="24"/>
        </w:rPr>
        <w:t>KURULUŞ</w:t>
      </w:r>
      <w:r w:rsidRPr="005D27E1">
        <w:rPr>
          <w:rFonts w:ascii="Aptos" w:hAnsi="Aptos"/>
          <w:sz w:val="24"/>
          <w:szCs w:val="24"/>
        </w:rPr>
        <w:t xml:space="preserve"> </w:t>
      </w:r>
      <w:r w:rsidR="00DE75B7" w:rsidRPr="007756DF">
        <w:rPr>
          <w:rFonts w:ascii="Aptos" w:hAnsi="Aptos"/>
          <w:i/>
          <w:iCs/>
          <w:sz w:val="24"/>
          <w:szCs w:val="24"/>
        </w:rPr>
        <w:t xml:space="preserve">kritik olarak nitelendirilen makine ve teçhizata ait yedek parçalar </w:t>
      </w:r>
      <w:r w:rsidR="00DE75B7" w:rsidRPr="007756DF">
        <w:rPr>
          <w:rFonts w:ascii="Aptos" w:hAnsi="Aptos" w:cs="Calibri"/>
          <w:i/>
          <w:iCs/>
          <w:sz w:val="24"/>
          <w:szCs w:val="24"/>
        </w:rPr>
        <w:t>Teçhizat Sicil Kartı üzerinde min. Stok adedi olarak belirtilir.  Min. Stok Seviyeli Yedek Parçalar, Kritik Ekipman Listesi içerisinde tanımlanmış ve takibi sağlanmaktadır. Bu belirleme ilgili Üretim Yöneticisi, Bakım Sorumlusu tarafından tespit edilerek stok programlarında da tanımlanır ve min. stok seviyesine bağlı olarak uyarı sistemi ile Dış Sağlayıcı Prosedürü ' ne göre sipariş edilmesi sağlanır.</w:t>
      </w:r>
    </w:p>
    <w:p w14:paraId="48AD0F7E" w14:textId="77777777" w:rsidR="00DE75B7" w:rsidRPr="007756DF" w:rsidRDefault="00DE75B7" w:rsidP="00DE75B7">
      <w:pPr>
        <w:spacing w:after="120"/>
        <w:ind w:right="594"/>
        <w:jc w:val="both"/>
        <w:rPr>
          <w:rFonts w:ascii="Aptos" w:hAnsi="Aptos" w:cs="Calibri"/>
          <w:i/>
          <w:iCs/>
          <w:sz w:val="24"/>
          <w:szCs w:val="24"/>
        </w:rPr>
      </w:pPr>
      <w:r w:rsidRPr="007756DF">
        <w:rPr>
          <w:rFonts w:ascii="Aptos" w:hAnsi="Aptos" w:cs="Calibri"/>
          <w:i/>
          <w:iCs/>
          <w:sz w:val="24"/>
          <w:szCs w:val="24"/>
        </w:rPr>
        <w:t>Kritik ekipmanlar  Kritik Ekipman Listesi içerisinde tanımlanmış olup; Bu ekipmanlar Takım hane birimine dağıtımı yapılmış ve Bakım Sorumlusu tarafından takip edilmektedir.</w:t>
      </w:r>
    </w:p>
    <w:p w14:paraId="32383EB9" w14:textId="77777777" w:rsidR="00DE75B7" w:rsidRPr="005D27E1" w:rsidRDefault="00DE75B7" w:rsidP="00DE75B7">
      <w:pPr>
        <w:spacing w:after="120"/>
        <w:ind w:right="594"/>
        <w:jc w:val="both"/>
        <w:rPr>
          <w:rFonts w:ascii="Aptos" w:hAnsi="Aptos" w:cs="Calibri"/>
          <w:sz w:val="24"/>
          <w:szCs w:val="24"/>
        </w:rPr>
      </w:pPr>
    </w:p>
    <w:p w14:paraId="32CB12E7" w14:textId="77777777" w:rsidR="00DE75B7" w:rsidRPr="005D27E1" w:rsidRDefault="00DE75B7" w:rsidP="00DE75B7">
      <w:pPr>
        <w:spacing w:after="120"/>
        <w:ind w:right="594"/>
        <w:jc w:val="both"/>
        <w:rPr>
          <w:rFonts w:ascii="Aptos" w:hAnsi="Aptos" w:cs="Calibri"/>
          <w:sz w:val="24"/>
          <w:szCs w:val="24"/>
        </w:rPr>
      </w:pPr>
    </w:p>
    <w:p w14:paraId="33A0FDA3" w14:textId="77777777" w:rsidR="00DE75B7" w:rsidRPr="005D27E1" w:rsidRDefault="00DE75B7" w:rsidP="00DE75B7">
      <w:pPr>
        <w:spacing w:after="120"/>
        <w:ind w:right="594"/>
        <w:jc w:val="both"/>
        <w:rPr>
          <w:rFonts w:ascii="Aptos" w:hAnsi="Aptos" w:cs="Calibri"/>
          <w:b/>
          <w:sz w:val="24"/>
          <w:szCs w:val="24"/>
        </w:rPr>
      </w:pPr>
      <w:r w:rsidRPr="005D27E1">
        <w:rPr>
          <w:rFonts w:ascii="Aptos" w:hAnsi="Aptos" w:cs="Calibri"/>
          <w:b/>
          <w:sz w:val="24"/>
          <w:szCs w:val="24"/>
        </w:rPr>
        <w:t>10. İş Sağlığı ve Güvenliğine Yönelik Bakım ve Periyodik Kontrol Faaliyetleri;</w:t>
      </w:r>
    </w:p>
    <w:p w14:paraId="422F2843" w14:textId="6847FA5B" w:rsidR="00DE75B7" w:rsidRPr="005D27E1" w:rsidRDefault="007756DF" w:rsidP="00DE75B7">
      <w:pPr>
        <w:spacing w:after="120"/>
        <w:ind w:right="594"/>
        <w:jc w:val="both"/>
        <w:rPr>
          <w:rFonts w:ascii="Aptos" w:hAnsi="Aptos" w:cs="Calibri"/>
          <w:sz w:val="24"/>
          <w:szCs w:val="24"/>
        </w:rPr>
      </w:pPr>
      <w:r w:rsidRPr="005D27E1">
        <w:rPr>
          <w:rFonts w:ascii="Aptos" w:hAnsi="Aptos" w:cs="Calibri"/>
          <w:i/>
          <w:iCs/>
          <w:color w:val="FF0000"/>
          <w:sz w:val="24"/>
          <w:szCs w:val="24"/>
        </w:rPr>
        <w:t>KURULUŞ</w:t>
      </w:r>
      <w:r w:rsidRPr="005D27E1">
        <w:rPr>
          <w:rFonts w:ascii="Aptos" w:hAnsi="Aptos" w:cs="Calibri"/>
          <w:bCs/>
          <w:sz w:val="24"/>
          <w:szCs w:val="24"/>
        </w:rPr>
        <w:t xml:space="preserve"> </w:t>
      </w:r>
      <w:r w:rsidR="00DE75B7" w:rsidRPr="007756DF">
        <w:rPr>
          <w:rFonts w:ascii="Aptos" w:hAnsi="Aptos" w:cs="Calibri"/>
          <w:bCs/>
          <w:i/>
          <w:iCs/>
          <w:sz w:val="24"/>
          <w:szCs w:val="24"/>
        </w:rPr>
        <w:t>bünyesinde kullanılan</w:t>
      </w:r>
      <w:r w:rsidR="00DE75B7" w:rsidRPr="007756DF">
        <w:rPr>
          <w:rFonts w:ascii="Aptos" w:hAnsi="Aptos" w:cs="Calibri"/>
          <w:b/>
          <w:i/>
          <w:iCs/>
          <w:sz w:val="24"/>
          <w:szCs w:val="24"/>
        </w:rPr>
        <w:t xml:space="preserve"> </w:t>
      </w:r>
      <w:r w:rsidR="00DE75B7" w:rsidRPr="007756DF">
        <w:rPr>
          <w:rFonts w:ascii="Aptos" w:hAnsi="Aptos" w:cs="Calibri"/>
          <w:i/>
          <w:iCs/>
          <w:sz w:val="24"/>
          <w:szCs w:val="24"/>
        </w:rPr>
        <w:t xml:space="preserve">Makine, Teçhizat, Ekipman, Cihaz, Bina Alt Yapı Teçhizatı, Aparat ve Kalıpların İş Sağlığı ve Güvenliği yönünden yasal olarak gerçekleştirilmesi gerekli olan ve sıklık periyotları da bir zaman çizelgesi </w:t>
      </w:r>
      <w:r w:rsidR="00DE75B7" w:rsidRPr="007756DF">
        <w:rPr>
          <w:rFonts w:ascii="Aptos" w:hAnsi="Aptos" w:cs="Calibri"/>
          <w:b/>
          <w:i/>
          <w:iCs/>
          <w:sz w:val="24"/>
          <w:szCs w:val="24"/>
        </w:rPr>
        <w:t xml:space="preserve">Yıllık Çalışma Planı </w:t>
      </w:r>
      <w:r w:rsidR="00DE75B7" w:rsidRPr="007756DF">
        <w:rPr>
          <w:rFonts w:ascii="Aptos" w:hAnsi="Aptos" w:cs="Calibri"/>
          <w:i/>
          <w:iCs/>
          <w:sz w:val="24"/>
          <w:szCs w:val="24"/>
        </w:rPr>
        <w:t>üzerinden Muhasebe Finans ve Personel Yöneticisi ile ISG Uzmanı tarafından Bakım sorumlusu desteği ile takip edilir. Periyodik güvenlik kontrolleri</w:t>
      </w:r>
      <w:r w:rsidR="00DE75B7" w:rsidRPr="005D27E1">
        <w:rPr>
          <w:rFonts w:ascii="Aptos" w:hAnsi="Aptos" w:cs="Calibri"/>
          <w:sz w:val="24"/>
          <w:szCs w:val="24"/>
        </w:rPr>
        <w:t xml:space="preserve"> </w:t>
      </w:r>
      <w:r w:rsidR="00DE75B7" w:rsidRPr="007756DF">
        <w:rPr>
          <w:rFonts w:ascii="Aptos" w:hAnsi="Aptos" w:cs="Calibri"/>
          <w:i/>
          <w:iCs/>
          <w:sz w:val="24"/>
          <w:szCs w:val="24"/>
        </w:rPr>
        <w:lastRenderedPageBreak/>
        <w:t>bu plan üzerinde takip edilir. Bu hizmet raporları ilgili teçhizatın teçhizat sicil kartı arkasında ürün bakım dosyasında Bakım Sorumlusu / İlgili Bölüm Yöneticisi tarafından muhafaza edilir.</w:t>
      </w:r>
    </w:p>
    <w:p w14:paraId="26286836" w14:textId="77777777" w:rsidR="00DE75B7" w:rsidRPr="005D27E1" w:rsidRDefault="00DE75B7" w:rsidP="00DE75B7">
      <w:pPr>
        <w:spacing w:after="120"/>
        <w:ind w:right="594"/>
        <w:jc w:val="both"/>
        <w:rPr>
          <w:rFonts w:ascii="Aptos" w:hAnsi="Aptos"/>
          <w:b/>
          <w:sz w:val="24"/>
          <w:szCs w:val="24"/>
        </w:rPr>
      </w:pPr>
      <w:r w:rsidRPr="005D27E1">
        <w:rPr>
          <w:rFonts w:ascii="Aptos" w:hAnsi="Aptos" w:cs="Calibri"/>
          <w:b/>
          <w:sz w:val="24"/>
          <w:szCs w:val="24"/>
        </w:rPr>
        <w:t>11. Arşivleme;</w:t>
      </w:r>
    </w:p>
    <w:p w14:paraId="7732993C" w14:textId="77777777" w:rsidR="00DE75B7" w:rsidRPr="007756DF" w:rsidRDefault="00DE75B7" w:rsidP="00DE75B7">
      <w:pPr>
        <w:tabs>
          <w:tab w:val="left" w:pos="2160"/>
        </w:tabs>
        <w:spacing w:after="120"/>
        <w:ind w:right="595"/>
        <w:jc w:val="both"/>
        <w:rPr>
          <w:rFonts w:ascii="Aptos" w:hAnsi="Aptos" w:cs="Calibri"/>
          <w:i/>
          <w:iCs/>
          <w:sz w:val="24"/>
          <w:szCs w:val="24"/>
        </w:rPr>
      </w:pPr>
      <w:r w:rsidRPr="007756DF">
        <w:rPr>
          <w:rFonts w:ascii="Aptos" w:hAnsi="Aptos" w:cs="Calibri"/>
          <w:i/>
          <w:iCs/>
          <w:sz w:val="24"/>
          <w:szCs w:val="24"/>
        </w:rPr>
        <w:t>Bakım ve Onarım Prosesleri sonucu oluşan kayıtlar</w:t>
      </w:r>
      <w:r w:rsidRPr="007756DF">
        <w:rPr>
          <w:rFonts w:ascii="Aptos" w:hAnsi="Aptos" w:cs="Calibri"/>
          <w:b/>
          <w:i/>
          <w:iCs/>
          <w:sz w:val="24"/>
          <w:szCs w:val="24"/>
        </w:rPr>
        <w:t xml:space="preserve">, PR.01 Dokümante Edilmiş Bilginin Kontrolü Prosedürü ' </w:t>
      </w:r>
      <w:r w:rsidRPr="007756DF">
        <w:rPr>
          <w:rFonts w:ascii="Aptos" w:hAnsi="Aptos" w:cs="Calibri"/>
          <w:i/>
          <w:iCs/>
          <w:sz w:val="24"/>
          <w:szCs w:val="24"/>
        </w:rPr>
        <w:t xml:space="preserve">ne ve </w:t>
      </w:r>
      <w:r w:rsidRPr="007756DF">
        <w:rPr>
          <w:rFonts w:ascii="Aptos" w:hAnsi="Aptos" w:cs="Calibri"/>
          <w:b/>
          <w:i/>
          <w:iCs/>
          <w:sz w:val="24"/>
          <w:szCs w:val="24"/>
        </w:rPr>
        <w:t xml:space="preserve">Dokümante Edilmiş Bilginin Arşiv Listesi </w:t>
      </w:r>
      <w:r w:rsidRPr="007756DF">
        <w:rPr>
          <w:rFonts w:ascii="Aptos" w:hAnsi="Aptos" w:cs="Calibri"/>
          <w:i/>
          <w:iCs/>
          <w:sz w:val="24"/>
          <w:szCs w:val="24"/>
        </w:rPr>
        <w:t>ne uygun olarak muhafaza edilir.</w:t>
      </w:r>
    </w:p>
    <w:p w14:paraId="6B2D86C9" w14:textId="77777777" w:rsidR="00DE75B7" w:rsidRPr="005D27E1" w:rsidRDefault="00DE75B7" w:rsidP="00DE75B7">
      <w:pPr>
        <w:tabs>
          <w:tab w:val="left" w:pos="2160"/>
        </w:tabs>
        <w:spacing w:after="120"/>
        <w:ind w:right="595"/>
        <w:jc w:val="both"/>
        <w:rPr>
          <w:rFonts w:ascii="Aptos" w:hAnsi="Aptos" w:cs="Calibri"/>
          <w:sz w:val="24"/>
          <w:szCs w:val="24"/>
        </w:rPr>
      </w:pPr>
    </w:p>
    <w:p w14:paraId="184E8BC6" w14:textId="77777777" w:rsidR="00DE75B7" w:rsidRPr="005D27E1" w:rsidRDefault="00DE75B7" w:rsidP="00DE75B7">
      <w:pPr>
        <w:numPr>
          <w:ilvl w:val="0"/>
          <w:numId w:val="21"/>
        </w:numPr>
        <w:jc w:val="both"/>
        <w:rPr>
          <w:rFonts w:ascii="Aptos" w:hAnsi="Aptos"/>
          <w:b/>
          <w:sz w:val="24"/>
          <w:szCs w:val="24"/>
        </w:rPr>
      </w:pPr>
      <w:bookmarkStart w:id="0" w:name="_Hlk492206186"/>
      <w:r w:rsidRPr="005D27E1">
        <w:rPr>
          <w:rFonts w:ascii="Aptos" w:hAnsi="Aptos"/>
          <w:b/>
          <w:sz w:val="24"/>
          <w:szCs w:val="24"/>
        </w:rPr>
        <w:t xml:space="preserve">Dokümante Edilmiş Bilgi </w:t>
      </w:r>
      <w:bookmarkEnd w:id="0"/>
      <w:r w:rsidRPr="005D27E1">
        <w:rPr>
          <w:rFonts w:ascii="Aptos" w:hAnsi="Aptos"/>
          <w:b/>
          <w:sz w:val="24"/>
          <w:szCs w:val="24"/>
        </w:rPr>
        <w:t xml:space="preserve">Prosedürü: </w:t>
      </w:r>
      <w:r w:rsidRPr="005D27E1">
        <w:rPr>
          <w:rFonts w:ascii="Aptos" w:hAnsi="Aptos"/>
          <w:sz w:val="24"/>
          <w:szCs w:val="24"/>
        </w:rPr>
        <w:t>P01</w:t>
      </w:r>
    </w:p>
    <w:p w14:paraId="1854E96C" w14:textId="77777777" w:rsidR="00DE75B7" w:rsidRPr="005D27E1" w:rsidRDefault="00DE75B7" w:rsidP="00DE75B7">
      <w:pPr>
        <w:numPr>
          <w:ilvl w:val="0"/>
          <w:numId w:val="21"/>
        </w:numPr>
        <w:jc w:val="both"/>
        <w:rPr>
          <w:rFonts w:ascii="Aptos" w:hAnsi="Aptos"/>
          <w:b/>
          <w:sz w:val="24"/>
          <w:szCs w:val="24"/>
        </w:rPr>
      </w:pPr>
      <w:r w:rsidRPr="005D27E1">
        <w:rPr>
          <w:rFonts w:ascii="Aptos" w:hAnsi="Aptos" w:cs="Calibri"/>
          <w:b/>
          <w:sz w:val="24"/>
          <w:szCs w:val="24"/>
        </w:rPr>
        <w:t>İç Tetkik Prosedürü:</w:t>
      </w:r>
      <w:r w:rsidRPr="005D27E1">
        <w:rPr>
          <w:rFonts w:ascii="Aptos" w:hAnsi="Aptos" w:cs="Calibri"/>
          <w:sz w:val="24"/>
          <w:szCs w:val="24"/>
        </w:rPr>
        <w:t xml:space="preserve"> P03</w:t>
      </w:r>
    </w:p>
    <w:p w14:paraId="0C8B9A72" w14:textId="77777777" w:rsidR="00DE75B7" w:rsidRPr="005D27E1" w:rsidRDefault="00DE75B7" w:rsidP="00DE75B7">
      <w:pPr>
        <w:numPr>
          <w:ilvl w:val="0"/>
          <w:numId w:val="21"/>
        </w:numPr>
        <w:jc w:val="both"/>
        <w:rPr>
          <w:rFonts w:ascii="Aptos" w:hAnsi="Aptos"/>
          <w:b/>
          <w:sz w:val="24"/>
          <w:szCs w:val="24"/>
        </w:rPr>
      </w:pPr>
      <w:r w:rsidRPr="005D27E1">
        <w:rPr>
          <w:rFonts w:ascii="Aptos" w:hAnsi="Aptos" w:cs="Calibri"/>
          <w:b/>
          <w:sz w:val="24"/>
          <w:szCs w:val="24"/>
        </w:rPr>
        <w:t>Düzeltici Faaliyetler Prosedürü:</w:t>
      </w:r>
      <w:r w:rsidRPr="005D27E1">
        <w:rPr>
          <w:rFonts w:ascii="Aptos" w:hAnsi="Aptos" w:cs="Calibri"/>
          <w:sz w:val="24"/>
          <w:szCs w:val="24"/>
        </w:rPr>
        <w:t xml:space="preserve"> P05</w:t>
      </w:r>
      <w:r w:rsidRPr="005D27E1">
        <w:rPr>
          <w:rFonts w:ascii="Aptos" w:hAnsi="Aptos" w:cs="Calibri"/>
          <w:sz w:val="24"/>
          <w:szCs w:val="24"/>
        </w:rPr>
        <w:tab/>
      </w:r>
    </w:p>
    <w:p w14:paraId="62B0C275" w14:textId="77777777" w:rsidR="00DE75B7" w:rsidRPr="005D27E1" w:rsidRDefault="00DE75B7" w:rsidP="00DE75B7">
      <w:pPr>
        <w:numPr>
          <w:ilvl w:val="0"/>
          <w:numId w:val="21"/>
        </w:numPr>
        <w:jc w:val="both"/>
        <w:rPr>
          <w:rFonts w:ascii="Aptos" w:hAnsi="Aptos"/>
          <w:b/>
          <w:sz w:val="24"/>
          <w:szCs w:val="24"/>
        </w:rPr>
      </w:pPr>
      <w:r w:rsidRPr="005D27E1">
        <w:rPr>
          <w:rFonts w:ascii="Aptos" w:hAnsi="Aptos" w:cs="Calibri"/>
          <w:b/>
          <w:sz w:val="24"/>
          <w:szCs w:val="24"/>
        </w:rPr>
        <w:t>Önleyici Bakım Akış Şeması</w:t>
      </w:r>
      <w:r w:rsidRPr="005D27E1">
        <w:rPr>
          <w:rFonts w:ascii="Aptos" w:hAnsi="Aptos" w:cs="Calibri"/>
          <w:sz w:val="24"/>
          <w:szCs w:val="24"/>
        </w:rPr>
        <w:t>: SAŞ06</w:t>
      </w:r>
    </w:p>
    <w:p w14:paraId="3220E170" w14:textId="77777777" w:rsidR="00DE75B7" w:rsidRPr="005D27E1" w:rsidRDefault="00DE75B7" w:rsidP="00DE75B7">
      <w:pPr>
        <w:numPr>
          <w:ilvl w:val="0"/>
          <w:numId w:val="21"/>
        </w:numPr>
        <w:jc w:val="both"/>
        <w:rPr>
          <w:rFonts w:ascii="Aptos" w:hAnsi="Aptos"/>
          <w:b/>
          <w:sz w:val="24"/>
          <w:szCs w:val="24"/>
        </w:rPr>
      </w:pPr>
      <w:r w:rsidRPr="005D27E1">
        <w:rPr>
          <w:rFonts w:ascii="Aptos" w:hAnsi="Aptos" w:cs="Calibri"/>
          <w:b/>
          <w:sz w:val="24"/>
          <w:szCs w:val="24"/>
        </w:rPr>
        <w:t>Kestirimci Bakım Akış Şeması</w:t>
      </w:r>
      <w:r w:rsidRPr="005D27E1">
        <w:rPr>
          <w:rFonts w:ascii="Aptos" w:hAnsi="Aptos" w:cs="Calibri"/>
          <w:sz w:val="24"/>
          <w:szCs w:val="24"/>
        </w:rPr>
        <w:t>: SAŞ07</w:t>
      </w:r>
    </w:p>
    <w:p w14:paraId="327564D9" w14:textId="77777777" w:rsidR="00DE75B7" w:rsidRPr="005D27E1" w:rsidRDefault="00DE75B7" w:rsidP="00DE75B7">
      <w:pPr>
        <w:numPr>
          <w:ilvl w:val="0"/>
          <w:numId w:val="21"/>
        </w:numPr>
        <w:jc w:val="both"/>
        <w:rPr>
          <w:rFonts w:ascii="Aptos" w:hAnsi="Aptos"/>
          <w:b/>
          <w:sz w:val="24"/>
          <w:szCs w:val="24"/>
        </w:rPr>
      </w:pPr>
      <w:r w:rsidRPr="005D27E1">
        <w:rPr>
          <w:rFonts w:ascii="Aptos" w:hAnsi="Aptos" w:cs="Calibri"/>
          <w:b/>
          <w:sz w:val="24"/>
          <w:szCs w:val="24"/>
        </w:rPr>
        <w:t>Arıza Bakım Akış Şeması</w:t>
      </w:r>
      <w:r w:rsidRPr="005D27E1">
        <w:rPr>
          <w:rFonts w:ascii="Aptos" w:hAnsi="Aptos" w:cs="Calibri"/>
          <w:sz w:val="24"/>
          <w:szCs w:val="24"/>
        </w:rPr>
        <w:t>: SAŞ08</w:t>
      </w:r>
    </w:p>
    <w:p w14:paraId="5CAAA688" w14:textId="77777777" w:rsidR="00DE75B7" w:rsidRPr="005D27E1" w:rsidRDefault="00DE75B7" w:rsidP="00DE75B7">
      <w:pPr>
        <w:numPr>
          <w:ilvl w:val="0"/>
          <w:numId w:val="21"/>
        </w:numPr>
        <w:jc w:val="both"/>
        <w:rPr>
          <w:rFonts w:ascii="Aptos" w:hAnsi="Aptos"/>
          <w:b/>
          <w:sz w:val="24"/>
          <w:szCs w:val="24"/>
        </w:rPr>
      </w:pPr>
      <w:r w:rsidRPr="005D27E1">
        <w:rPr>
          <w:rFonts w:ascii="Aptos" w:hAnsi="Aptos"/>
          <w:b/>
          <w:sz w:val="24"/>
          <w:szCs w:val="24"/>
        </w:rPr>
        <w:t>Operasyon Talimatları</w:t>
      </w:r>
      <w:r w:rsidRPr="005D27E1">
        <w:rPr>
          <w:rFonts w:ascii="Aptos" w:hAnsi="Aptos"/>
          <w:sz w:val="24"/>
          <w:szCs w:val="24"/>
        </w:rPr>
        <w:t xml:space="preserve"> : OT ….</w:t>
      </w:r>
    </w:p>
    <w:p w14:paraId="19C3971C" w14:textId="77777777" w:rsidR="00DE75B7" w:rsidRPr="005D27E1" w:rsidRDefault="00DE75B7" w:rsidP="00DE75B7">
      <w:pPr>
        <w:numPr>
          <w:ilvl w:val="0"/>
          <w:numId w:val="21"/>
        </w:numPr>
        <w:jc w:val="both"/>
        <w:rPr>
          <w:rFonts w:ascii="Aptos" w:hAnsi="Aptos"/>
          <w:b/>
          <w:sz w:val="24"/>
          <w:szCs w:val="24"/>
        </w:rPr>
      </w:pPr>
      <w:r w:rsidRPr="005D27E1">
        <w:rPr>
          <w:rFonts w:ascii="Aptos" w:hAnsi="Aptos"/>
          <w:b/>
          <w:sz w:val="24"/>
          <w:szCs w:val="24"/>
        </w:rPr>
        <w:t xml:space="preserve">Bakım Sorumlusu Görev Tanımı: </w:t>
      </w:r>
      <w:r w:rsidRPr="005D27E1">
        <w:rPr>
          <w:rFonts w:ascii="Aptos" w:hAnsi="Aptos" w:cs="Tahoma"/>
          <w:sz w:val="24"/>
          <w:szCs w:val="24"/>
        </w:rPr>
        <w:t>GYS19</w:t>
      </w:r>
    </w:p>
    <w:p w14:paraId="7F88CFA1" w14:textId="77777777" w:rsidR="00DE75B7" w:rsidRPr="005D27E1" w:rsidRDefault="00DE75B7" w:rsidP="00DE75B7">
      <w:pPr>
        <w:numPr>
          <w:ilvl w:val="0"/>
          <w:numId w:val="21"/>
        </w:numPr>
        <w:rPr>
          <w:rFonts w:ascii="Aptos" w:hAnsi="Aptos" w:cs="Calibri"/>
          <w:b/>
          <w:sz w:val="24"/>
          <w:szCs w:val="24"/>
        </w:rPr>
      </w:pPr>
      <w:r w:rsidRPr="005D27E1">
        <w:rPr>
          <w:rFonts w:ascii="Aptos" w:hAnsi="Aptos" w:cs="Calibri"/>
          <w:b/>
          <w:sz w:val="24"/>
          <w:szCs w:val="24"/>
        </w:rPr>
        <w:t xml:space="preserve">Bakım Onarım Uygulama Tablosu: </w:t>
      </w:r>
      <w:r w:rsidRPr="005D27E1">
        <w:rPr>
          <w:rFonts w:ascii="Aptos" w:hAnsi="Aptos" w:cs="Calibri"/>
          <w:sz w:val="24"/>
          <w:szCs w:val="24"/>
        </w:rPr>
        <w:t>C03</w:t>
      </w:r>
    </w:p>
    <w:p w14:paraId="3E92581D" w14:textId="77777777" w:rsidR="00DE75B7" w:rsidRPr="005D27E1" w:rsidRDefault="00DE75B7" w:rsidP="00DE75B7">
      <w:pPr>
        <w:numPr>
          <w:ilvl w:val="0"/>
          <w:numId w:val="21"/>
        </w:numPr>
        <w:ind w:right="595"/>
        <w:jc w:val="both"/>
        <w:rPr>
          <w:rFonts w:ascii="Aptos" w:hAnsi="Aptos"/>
          <w:b/>
          <w:sz w:val="24"/>
          <w:szCs w:val="24"/>
        </w:rPr>
      </w:pPr>
      <w:r w:rsidRPr="005D27E1">
        <w:rPr>
          <w:rFonts w:ascii="Aptos" w:hAnsi="Aptos"/>
          <w:b/>
          <w:sz w:val="24"/>
          <w:szCs w:val="24"/>
        </w:rPr>
        <w:t xml:space="preserve">Makine Bakım Planı: </w:t>
      </w:r>
      <w:r w:rsidRPr="005D27E1">
        <w:rPr>
          <w:rFonts w:ascii="Aptos" w:hAnsi="Aptos"/>
          <w:sz w:val="24"/>
          <w:szCs w:val="24"/>
        </w:rPr>
        <w:t xml:space="preserve">PL03  </w:t>
      </w:r>
    </w:p>
    <w:p w14:paraId="0F4B177F" w14:textId="77777777" w:rsidR="00DE75B7" w:rsidRPr="005D27E1" w:rsidRDefault="00DE75B7" w:rsidP="00DE75B7">
      <w:pPr>
        <w:numPr>
          <w:ilvl w:val="0"/>
          <w:numId w:val="21"/>
        </w:numPr>
        <w:ind w:right="595"/>
        <w:jc w:val="both"/>
        <w:rPr>
          <w:rFonts w:ascii="Aptos" w:hAnsi="Aptos"/>
          <w:b/>
          <w:sz w:val="24"/>
          <w:szCs w:val="24"/>
        </w:rPr>
      </w:pPr>
      <w:r w:rsidRPr="005D27E1">
        <w:rPr>
          <w:rFonts w:ascii="Aptos" w:hAnsi="Aptos"/>
          <w:b/>
          <w:sz w:val="24"/>
          <w:szCs w:val="24"/>
        </w:rPr>
        <w:t xml:space="preserve">Yıllık Kaynak İhtiyaç Planı: </w:t>
      </w:r>
      <w:r w:rsidRPr="005D27E1">
        <w:rPr>
          <w:rFonts w:ascii="Aptos" w:hAnsi="Aptos"/>
          <w:sz w:val="24"/>
          <w:szCs w:val="24"/>
        </w:rPr>
        <w:t>PL10</w:t>
      </w:r>
    </w:p>
    <w:p w14:paraId="4ED11723" w14:textId="77777777" w:rsidR="00DE75B7" w:rsidRPr="005D27E1" w:rsidRDefault="00DE75B7" w:rsidP="00DE75B7">
      <w:pPr>
        <w:numPr>
          <w:ilvl w:val="0"/>
          <w:numId w:val="21"/>
        </w:numPr>
        <w:ind w:right="595"/>
        <w:jc w:val="both"/>
        <w:rPr>
          <w:rFonts w:ascii="Aptos" w:hAnsi="Aptos"/>
          <w:b/>
          <w:sz w:val="24"/>
          <w:szCs w:val="24"/>
        </w:rPr>
      </w:pPr>
      <w:r w:rsidRPr="005D27E1">
        <w:rPr>
          <w:rFonts w:ascii="Aptos" w:hAnsi="Aptos"/>
          <w:b/>
          <w:sz w:val="24"/>
          <w:szCs w:val="24"/>
        </w:rPr>
        <w:t xml:space="preserve">Proses Hedefleri Planı: </w:t>
      </w:r>
      <w:r w:rsidRPr="005D27E1">
        <w:rPr>
          <w:rFonts w:ascii="Aptos" w:hAnsi="Aptos"/>
          <w:sz w:val="24"/>
          <w:szCs w:val="24"/>
        </w:rPr>
        <w:t>PL17</w:t>
      </w:r>
    </w:p>
    <w:p w14:paraId="467175CD" w14:textId="77777777" w:rsidR="00DE75B7" w:rsidRPr="005D27E1" w:rsidRDefault="00DE75B7" w:rsidP="00DE75B7">
      <w:pPr>
        <w:numPr>
          <w:ilvl w:val="0"/>
          <w:numId w:val="21"/>
        </w:numPr>
        <w:ind w:right="595"/>
        <w:jc w:val="both"/>
        <w:rPr>
          <w:rFonts w:ascii="Aptos" w:hAnsi="Aptos"/>
          <w:b/>
          <w:sz w:val="24"/>
          <w:szCs w:val="24"/>
        </w:rPr>
      </w:pPr>
      <w:r w:rsidRPr="005D27E1">
        <w:rPr>
          <w:rFonts w:ascii="Aptos" w:hAnsi="Aptos" w:cs="Calibri"/>
          <w:b/>
          <w:sz w:val="24"/>
          <w:szCs w:val="24"/>
        </w:rPr>
        <w:t>Fabrika Yerleşim Planı:</w:t>
      </w:r>
      <w:r w:rsidRPr="005D27E1">
        <w:rPr>
          <w:rFonts w:ascii="Aptos" w:hAnsi="Aptos" w:cs="Calibri"/>
          <w:sz w:val="24"/>
          <w:szCs w:val="24"/>
        </w:rPr>
        <w:t xml:space="preserve"> PL08</w:t>
      </w:r>
    </w:p>
    <w:p w14:paraId="09C11C62" w14:textId="77777777" w:rsidR="00DE75B7" w:rsidRPr="005D27E1" w:rsidRDefault="00DE75B7" w:rsidP="00DE75B7">
      <w:pPr>
        <w:numPr>
          <w:ilvl w:val="0"/>
          <w:numId w:val="21"/>
        </w:numPr>
        <w:ind w:right="595"/>
        <w:jc w:val="both"/>
        <w:rPr>
          <w:rFonts w:ascii="Aptos" w:hAnsi="Aptos"/>
          <w:b/>
          <w:sz w:val="24"/>
          <w:szCs w:val="24"/>
        </w:rPr>
      </w:pPr>
      <w:r w:rsidRPr="005D27E1">
        <w:rPr>
          <w:rFonts w:ascii="Aptos" w:hAnsi="Aptos"/>
          <w:b/>
          <w:sz w:val="24"/>
          <w:szCs w:val="24"/>
        </w:rPr>
        <w:t>Üretim ve Makine Teçhizat Listesi:</w:t>
      </w:r>
      <w:r w:rsidRPr="005D27E1">
        <w:rPr>
          <w:rFonts w:ascii="Aptos" w:hAnsi="Aptos"/>
          <w:sz w:val="24"/>
          <w:szCs w:val="24"/>
        </w:rPr>
        <w:t>L21</w:t>
      </w:r>
    </w:p>
    <w:p w14:paraId="506A8616" w14:textId="77777777" w:rsidR="00DE75B7" w:rsidRPr="005D27E1" w:rsidRDefault="00DE75B7" w:rsidP="00DE75B7">
      <w:pPr>
        <w:numPr>
          <w:ilvl w:val="0"/>
          <w:numId w:val="21"/>
        </w:numPr>
        <w:rPr>
          <w:rFonts w:ascii="Aptos" w:hAnsi="Aptos" w:cs="Calibri"/>
          <w:b/>
          <w:sz w:val="24"/>
          <w:szCs w:val="24"/>
        </w:rPr>
      </w:pPr>
      <w:r w:rsidRPr="005D27E1">
        <w:rPr>
          <w:rFonts w:ascii="Aptos" w:hAnsi="Aptos" w:cs="Calibri"/>
          <w:b/>
          <w:sz w:val="24"/>
          <w:szCs w:val="24"/>
        </w:rPr>
        <w:t xml:space="preserve">Aparat  / Kalıp Takip Listesi: </w:t>
      </w:r>
      <w:r w:rsidRPr="005D27E1">
        <w:rPr>
          <w:rFonts w:ascii="Aptos" w:hAnsi="Aptos" w:cs="Calibri"/>
          <w:sz w:val="24"/>
          <w:szCs w:val="24"/>
        </w:rPr>
        <w:t>L23</w:t>
      </w:r>
    </w:p>
    <w:p w14:paraId="21A6D375" w14:textId="77777777" w:rsidR="00DE75B7" w:rsidRPr="005D27E1" w:rsidRDefault="00DE75B7" w:rsidP="00DE75B7">
      <w:pPr>
        <w:numPr>
          <w:ilvl w:val="0"/>
          <w:numId w:val="21"/>
        </w:numPr>
        <w:rPr>
          <w:rFonts w:ascii="Aptos" w:hAnsi="Aptos" w:cs="Calibri"/>
          <w:b/>
          <w:sz w:val="24"/>
          <w:szCs w:val="24"/>
        </w:rPr>
      </w:pPr>
      <w:r w:rsidRPr="005D27E1">
        <w:rPr>
          <w:rFonts w:ascii="Aptos" w:hAnsi="Aptos" w:cs="Calibri"/>
          <w:b/>
          <w:sz w:val="24"/>
          <w:szCs w:val="24"/>
        </w:rPr>
        <w:t>Bakım-Arıza Talep Formu:</w:t>
      </w:r>
      <w:r w:rsidRPr="005D27E1">
        <w:rPr>
          <w:rFonts w:ascii="Aptos" w:hAnsi="Aptos" w:cs="Calibri"/>
          <w:sz w:val="24"/>
          <w:szCs w:val="24"/>
        </w:rPr>
        <w:t xml:space="preserve"> F019</w:t>
      </w:r>
    </w:p>
    <w:p w14:paraId="180B04B3" w14:textId="77777777" w:rsidR="00DE75B7" w:rsidRPr="005D27E1" w:rsidRDefault="00DE75B7" w:rsidP="00DE75B7">
      <w:pPr>
        <w:numPr>
          <w:ilvl w:val="0"/>
          <w:numId w:val="21"/>
        </w:numPr>
        <w:rPr>
          <w:rFonts w:ascii="Aptos" w:hAnsi="Aptos" w:cs="Calibri"/>
          <w:sz w:val="24"/>
          <w:szCs w:val="24"/>
        </w:rPr>
      </w:pPr>
      <w:r w:rsidRPr="005D27E1">
        <w:rPr>
          <w:rFonts w:ascii="Aptos" w:hAnsi="Aptos" w:cs="Calibri"/>
          <w:b/>
          <w:sz w:val="24"/>
          <w:szCs w:val="24"/>
        </w:rPr>
        <w:t xml:space="preserve">Teçhizat Sicil Kartı: </w:t>
      </w:r>
      <w:r w:rsidRPr="005D27E1">
        <w:rPr>
          <w:rFonts w:ascii="Aptos" w:hAnsi="Aptos" w:cs="Calibri"/>
          <w:sz w:val="24"/>
          <w:szCs w:val="24"/>
        </w:rPr>
        <w:t>F067</w:t>
      </w:r>
    </w:p>
    <w:p w14:paraId="79C00EA8" w14:textId="77777777" w:rsidR="00DE75B7" w:rsidRPr="005D27E1" w:rsidRDefault="00DE75B7" w:rsidP="00DE75B7">
      <w:pPr>
        <w:numPr>
          <w:ilvl w:val="0"/>
          <w:numId w:val="21"/>
        </w:numPr>
        <w:rPr>
          <w:rFonts w:ascii="Aptos" w:hAnsi="Aptos" w:cs="Calibri"/>
          <w:b/>
          <w:sz w:val="24"/>
          <w:szCs w:val="24"/>
        </w:rPr>
      </w:pPr>
      <w:r w:rsidRPr="005D27E1">
        <w:rPr>
          <w:rFonts w:ascii="Aptos" w:hAnsi="Aptos" w:cs="Calibri"/>
          <w:b/>
          <w:sz w:val="24"/>
          <w:szCs w:val="24"/>
        </w:rPr>
        <w:t>Servis Bakım Raporları : …</w:t>
      </w:r>
    </w:p>
    <w:p w14:paraId="57FF35BF" w14:textId="77777777" w:rsidR="00DE75B7" w:rsidRPr="005D27E1" w:rsidRDefault="00DE75B7" w:rsidP="00DE75B7">
      <w:pPr>
        <w:tabs>
          <w:tab w:val="left" w:pos="2160"/>
        </w:tabs>
        <w:spacing w:after="120"/>
        <w:ind w:right="595"/>
        <w:jc w:val="both"/>
        <w:rPr>
          <w:rFonts w:ascii="Aptos" w:hAnsi="Aptos" w:cs="Calibri"/>
          <w:sz w:val="24"/>
          <w:szCs w:val="24"/>
        </w:rPr>
      </w:pPr>
    </w:p>
    <w:p w14:paraId="74BDBDD2" w14:textId="77777777" w:rsidR="00DE75B7" w:rsidRPr="005D27E1" w:rsidRDefault="00DE75B7" w:rsidP="00DE75B7">
      <w:pPr>
        <w:tabs>
          <w:tab w:val="left" w:pos="2160"/>
        </w:tabs>
        <w:spacing w:after="120"/>
        <w:ind w:right="595"/>
        <w:jc w:val="both"/>
        <w:rPr>
          <w:rFonts w:ascii="Aptos" w:hAnsi="Aptos" w:cs="Calibri"/>
          <w:sz w:val="24"/>
          <w:szCs w:val="24"/>
        </w:rPr>
      </w:pPr>
    </w:p>
    <w:p w14:paraId="2E280E89" w14:textId="77777777" w:rsidR="00DE75B7" w:rsidRPr="005D27E1" w:rsidRDefault="00DE75B7" w:rsidP="00DE75B7">
      <w:pPr>
        <w:tabs>
          <w:tab w:val="left" w:pos="2160"/>
        </w:tabs>
        <w:spacing w:after="120"/>
        <w:ind w:right="595"/>
        <w:jc w:val="both"/>
        <w:rPr>
          <w:rFonts w:ascii="Aptos" w:hAnsi="Aptos" w:cs="Calibri"/>
          <w:sz w:val="24"/>
          <w:szCs w:val="24"/>
        </w:rPr>
      </w:pPr>
    </w:p>
    <w:p w14:paraId="51C27150" w14:textId="77777777" w:rsidR="00DE75B7" w:rsidRPr="005D27E1" w:rsidRDefault="00DE75B7" w:rsidP="00DE75B7">
      <w:pPr>
        <w:tabs>
          <w:tab w:val="left" w:pos="2160"/>
        </w:tabs>
        <w:spacing w:after="120"/>
        <w:ind w:right="595"/>
        <w:jc w:val="both"/>
        <w:rPr>
          <w:rFonts w:ascii="Aptos" w:hAnsi="Aptos" w:cs="Calibri"/>
          <w:sz w:val="24"/>
          <w:szCs w:val="24"/>
        </w:rPr>
      </w:pPr>
    </w:p>
    <w:p w14:paraId="2B81F835" w14:textId="77777777" w:rsidR="00DE75B7" w:rsidRPr="005D27E1" w:rsidRDefault="00DE75B7" w:rsidP="00DE75B7">
      <w:pPr>
        <w:tabs>
          <w:tab w:val="left" w:pos="2160"/>
        </w:tabs>
        <w:spacing w:after="120"/>
        <w:ind w:right="595"/>
        <w:jc w:val="both"/>
        <w:rPr>
          <w:rFonts w:ascii="Aptos" w:hAnsi="Aptos" w:cs="Calibri"/>
          <w:sz w:val="24"/>
          <w:szCs w:val="24"/>
        </w:rPr>
      </w:pPr>
    </w:p>
    <w:p w14:paraId="57883E01" w14:textId="77777777" w:rsidR="00EF72BC" w:rsidRPr="005D27E1" w:rsidRDefault="00EF72BC" w:rsidP="00C63000">
      <w:pPr>
        <w:rPr>
          <w:rFonts w:ascii="Aptos" w:hAnsi="Aptos"/>
          <w:sz w:val="24"/>
          <w:szCs w:val="24"/>
        </w:rPr>
      </w:pPr>
    </w:p>
    <w:sectPr w:rsidR="00EF72BC" w:rsidRPr="005D27E1" w:rsidSect="00DE4FB2">
      <w:headerReference w:type="even" r:id="rId7"/>
      <w:headerReference w:type="default" r:id="rId8"/>
      <w:footerReference w:type="default" r:id="rId9"/>
      <w:headerReference w:type="first" r:id="rId10"/>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E39CD3" w14:textId="77777777" w:rsidR="00DA1525" w:rsidRDefault="00DA1525">
      <w:r>
        <w:separator/>
      </w:r>
    </w:p>
  </w:endnote>
  <w:endnote w:type="continuationSeparator" w:id="0">
    <w:p w14:paraId="6170D3F9" w14:textId="77777777" w:rsidR="00DA1525" w:rsidRDefault="00DA1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000000">
    <w:pPr>
      <w:pStyle w:val="Altbilgi"/>
    </w:pPr>
    <w:r>
      <w:rPr>
        <w:noProof/>
      </w:rPr>
      <w:pict w14:anchorId="4F228128">
        <v:shapetype id="_x0000_t202" coordsize="21600,21600" o:spt="202" path="m,l,21600r21600,l21600,xe">
          <v:stroke joinstyle="miter"/>
          <v:path gradientshapeok="t" o:connecttype="rect"/>
        </v:shapetype>
        <v:shape id="_x0000_s1031" type="#_x0000_t202" style="position:absolute;margin-left:220.1pt;margin-top:-34.2pt;width:278.5pt;height:47.2pt;z-index:3">
          <v:textbox style="mso-next-textbox:#_x0000_s1031">
            <w:txbxContent>
              <w:p w14:paraId="08672D03" w14:textId="77777777" w:rsidR="003F2121" w:rsidRDefault="003F2121">
                <w:r>
                  <w:t>ONAYLAYAN</w:t>
                </w:r>
              </w:p>
              <w:p w14:paraId="79367B4B" w14:textId="1E98A036" w:rsidR="00D903B2" w:rsidRDefault="002E34D7">
                <w:r>
                  <w:t>GENEL MÜDÜR</w:t>
                </w:r>
              </w:p>
              <w:p w14:paraId="3A24D6B8" w14:textId="0D531E22" w:rsidR="00D75B9D" w:rsidRDefault="005D27E1">
                <w:r>
                  <w:t>X</w:t>
                </w:r>
              </w:p>
            </w:txbxContent>
          </v:textbox>
        </v:shape>
      </w:pict>
    </w:r>
    <w:r>
      <w:rPr>
        <w:noProof/>
      </w:rPr>
      <w:pict w14:anchorId="3393FB75">
        <v:shape id="_x0000_s1030" type="#_x0000_t202" style="position:absolute;margin-left:-47.9pt;margin-top:-34.3pt;width:268pt;height:47.2pt;z-index:2">
          <v:textbox style="mso-next-textbox:#_x0000_s1030">
            <w:txbxContent>
              <w:p w14:paraId="77CFB212" w14:textId="77777777" w:rsidR="003F2121" w:rsidRDefault="003F2121">
                <w:r>
                  <w:t>HAZIRLAYAN</w:t>
                </w:r>
              </w:p>
              <w:p w14:paraId="75EF45BC" w14:textId="644325BA" w:rsidR="00D903B2" w:rsidRDefault="002E34D7">
                <w:r>
                  <w:t>KALİTE MÜDÜRÜ</w:t>
                </w:r>
              </w:p>
              <w:p w14:paraId="77533E65" w14:textId="621B4ED7" w:rsidR="00D75B9D" w:rsidRPr="00D75B9D" w:rsidRDefault="005D27E1">
                <w:r>
                  <w:t>X</w:t>
                </w:r>
              </w:p>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D5B13" w14:textId="77777777" w:rsidR="00DA1525" w:rsidRDefault="00DA1525">
      <w:r>
        <w:separator/>
      </w:r>
    </w:p>
  </w:footnote>
  <w:footnote w:type="continuationSeparator" w:id="0">
    <w:p w14:paraId="178D2244" w14:textId="77777777" w:rsidR="00DA1525" w:rsidRDefault="00DA15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03D1FE37" w:rsidR="002E34D7" w:rsidRDefault="002E34D7">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2A123A01" w:rsidR="003F2121" w:rsidRDefault="00000000" w:rsidP="00D63E55">
    <w:pPr>
      <w:pStyle w:val="stbilgi"/>
      <w:ind w:left="-1134"/>
    </w:pPr>
    <w:r>
      <w:rPr>
        <w:noProof/>
      </w:rPr>
      <w:pict w14:anchorId="7790C4AC">
        <v:shapetype id="_x0000_t202" coordsize="21600,21600" o:spt="202" path="m,l,21600r21600,l21600,xe">
          <v:stroke joinstyle="miter"/>
          <v:path gradientshapeok="t" o:connecttype="rect"/>
        </v:shapetype>
        <v:shape id="_x0000_s1026" type="#_x0000_t202" style="position:absolute;left:0;text-align:left;margin-left:94.75pt;margin-top:-6.65pt;width:208.8pt;height:79.2pt;z-index:-1;mso-wrap-edited:f" wrapcoords="-78 0 -78 21600 21678 21600 21678 0 -78 0" o:allowincell="f">
          <v:textbox style="mso-next-textbox:#_x0000_s1026">
            <w:txbxContent>
              <w:p w14:paraId="14005B61" w14:textId="77777777" w:rsidR="00EB719F" w:rsidRDefault="00EB719F" w:rsidP="00EB719F">
                <w:pPr>
                  <w:spacing w:after="200"/>
                  <w:jc w:val="center"/>
                  <w:rPr>
                    <w:rFonts w:ascii="Calibri" w:hAnsi="Calibri" w:cs="Calibri"/>
                    <w:b/>
                    <w:sz w:val="32"/>
                    <w:szCs w:val="32"/>
                    <w:lang w:val="de-DE" w:eastAsia="zh-TW"/>
                  </w:rPr>
                </w:pPr>
                <w:r>
                  <w:rPr>
                    <w:rFonts w:ascii="Calibri" w:hAnsi="Calibri" w:cs="Calibri"/>
                    <w:b/>
                    <w:sz w:val="32"/>
                    <w:szCs w:val="32"/>
                    <w:lang w:val="de-DE" w:eastAsia="zh-TW"/>
                  </w:rPr>
                  <w:t>BAKIM ve ONARIM PROSEDÜRÜ</w:t>
                </w:r>
              </w:p>
              <w:p w14:paraId="4A0D1ACE" w14:textId="1889FAD8" w:rsidR="003F2121" w:rsidRDefault="003F2121">
                <w:pPr>
                  <w:pStyle w:val="Balk1"/>
                  <w:jc w:val="center"/>
                  <w:rPr>
                    <w:sz w:val="40"/>
                  </w:rPr>
                </w:pPr>
              </w:p>
            </w:txbxContent>
          </v:textbox>
        </v:shape>
      </w:pict>
    </w:r>
    <w:r>
      <w:rPr>
        <w:noProof/>
      </w:rPr>
      <w:pict w14:anchorId="07D5EB41">
        <v:shape id="_x0000_s1028" type="#_x0000_t202" style="position:absolute;left:0;text-align:left;margin-left:303.55pt;margin-top:-6.65pt;width:195.05pt;height:79.2pt;z-index:1" o:allowincell="f">
          <v:textbox style="mso-next-textbox:#_x0000_s1028">
            <w:txbxContent>
              <w:p w14:paraId="0C2E7181" w14:textId="632BAB41" w:rsidR="00EB719F" w:rsidRPr="00BB16C8" w:rsidRDefault="00EB719F" w:rsidP="00EB719F">
                <w:pPr>
                  <w:pStyle w:val="stbilgi"/>
                  <w:rPr>
                    <w:rFonts w:ascii="Calibri" w:hAnsi="Calibri" w:cs="Calibri"/>
                    <w:b/>
                    <w:sz w:val="22"/>
                    <w:szCs w:val="22"/>
                    <w:lang w:eastAsia="zh-TW"/>
                  </w:rPr>
                </w:pPr>
                <w:r w:rsidRPr="00BB16C8">
                  <w:rPr>
                    <w:rFonts w:ascii="Calibri" w:hAnsi="Calibri" w:cs="Calibri"/>
                    <w:b/>
                    <w:sz w:val="22"/>
                    <w:szCs w:val="22"/>
                    <w:lang w:eastAsia="zh-TW"/>
                  </w:rPr>
                  <w:t xml:space="preserve">İlk Yayın Tarihi     : </w:t>
                </w:r>
                <w:r w:rsidR="005D27E1">
                  <w:rPr>
                    <w:rFonts w:ascii="Calibri" w:hAnsi="Calibri" w:cs="Calibri"/>
                    <w:sz w:val="22"/>
                    <w:szCs w:val="22"/>
                    <w:lang w:eastAsia="zh-TW"/>
                  </w:rPr>
                  <w:t>X</w:t>
                </w:r>
              </w:p>
              <w:p w14:paraId="6CC52034" w14:textId="5001881C" w:rsidR="00EB719F" w:rsidRPr="00BB16C8" w:rsidRDefault="00EB719F" w:rsidP="00EB719F">
                <w:pPr>
                  <w:pStyle w:val="stbilgi"/>
                  <w:rPr>
                    <w:rFonts w:ascii="Calibri" w:hAnsi="Calibri" w:cs="Calibri"/>
                    <w:b/>
                    <w:sz w:val="22"/>
                    <w:szCs w:val="22"/>
                    <w:lang w:eastAsia="zh-TW"/>
                  </w:rPr>
                </w:pPr>
                <w:r w:rsidRPr="00BB16C8">
                  <w:rPr>
                    <w:rFonts w:ascii="Calibri" w:hAnsi="Calibri" w:cs="Calibri"/>
                    <w:b/>
                    <w:sz w:val="22"/>
                    <w:szCs w:val="22"/>
                    <w:lang w:eastAsia="zh-TW"/>
                  </w:rPr>
                  <w:t xml:space="preserve">Doküman No        : </w:t>
                </w:r>
                <w:r w:rsidR="005D27E1">
                  <w:rPr>
                    <w:rFonts w:ascii="Calibri" w:hAnsi="Calibri" w:cs="Calibri"/>
                    <w:sz w:val="22"/>
                    <w:szCs w:val="22"/>
                    <w:lang w:eastAsia="zh-TW"/>
                  </w:rPr>
                  <w:t>X</w:t>
                </w:r>
              </w:p>
              <w:p w14:paraId="61714986" w14:textId="77777777" w:rsidR="00EB719F" w:rsidRPr="00BB16C8" w:rsidRDefault="00EB719F" w:rsidP="00EB719F">
                <w:pPr>
                  <w:pStyle w:val="stbilgi"/>
                  <w:rPr>
                    <w:rFonts w:ascii="Calibri" w:hAnsi="Calibri" w:cs="Calibri"/>
                    <w:b/>
                    <w:sz w:val="22"/>
                    <w:szCs w:val="22"/>
                    <w:lang w:eastAsia="zh-TW"/>
                  </w:rPr>
                </w:pPr>
                <w:r>
                  <w:rPr>
                    <w:rFonts w:ascii="Calibri" w:hAnsi="Calibri" w:cs="Calibri"/>
                    <w:b/>
                    <w:sz w:val="22"/>
                    <w:szCs w:val="22"/>
                    <w:lang w:eastAsia="zh-TW"/>
                  </w:rPr>
                  <w:t xml:space="preserve">Revizyon Tarihi    : </w:t>
                </w:r>
                <w:r w:rsidRPr="00C25529">
                  <w:rPr>
                    <w:rFonts w:ascii="Calibri" w:hAnsi="Calibri" w:cs="Calibri"/>
                    <w:sz w:val="22"/>
                    <w:szCs w:val="22"/>
                    <w:lang w:eastAsia="zh-TW"/>
                  </w:rPr>
                  <w:t>-/-</w:t>
                </w:r>
              </w:p>
              <w:p w14:paraId="521E8367" w14:textId="77777777" w:rsidR="00EB719F" w:rsidRPr="00BB16C8" w:rsidRDefault="00EB719F" w:rsidP="00EB719F">
                <w:pPr>
                  <w:pStyle w:val="stbilgi"/>
                  <w:rPr>
                    <w:rFonts w:ascii="Calibri" w:hAnsi="Calibri" w:cs="Calibri"/>
                    <w:b/>
                    <w:sz w:val="22"/>
                    <w:szCs w:val="22"/>
                    <w:lang w:eastAsia="zh-TW"/>
                  </w:rPr>
                </w:pPr>
                <w:r w:rsidRPr="00BB16C8">
                  <w:rPr>
                    <w:rFonts w:ascii="Calibri" w:hAnsi="Calibri" w:cs="Calibri"/>
                    <w:b/>
                    <w:sz w:val="22"/>
                    <w:szCs w:val="22"/>
                    <w:lang w:eastAsia="zh-TW"/>
                  </w:rPr>
                  <w:t xml:space="preserve">Revizyon No.        : </w:t>
                </w:r>
                <w:r w:rsidRPr="00C25529">
                  <w:rPr>
                    <w:rFonts w:ascii="Calibri" w:hAnsi="Calibri" w:cs="Calibri"/>
                    <w:sz w:val="22"/>
                    <w:szCs w:val="22"/>
                    <w:lang w:eastAsia="zh-TW"/>
                  </w:rPr>
                  <w:t>00</w:t>
                </w:r>
              </w:p>
              <w:p w14:paraId="1DF19B08" w14:textId="6691221E" w:rsidR="003F2121" w:rsidRDefault="00EB719F" w:rsidP="00EB719F">
                <w:pPr>
                  <w:rPr>
                    <w:b/>
                  </w:rPr>
                </w:pPr>
                <w:r>
                  <w:rPr>
                    <w:rFonts w:ascii="Calibri" w:hAnsi="Calibri" w:cs="Calibri"/>
                    <w:b/>
                    <w:sz w:val="22"/>
                    <w:szCs w:val="22"/>
                    <w:lang w:eastAsia="zh-TW"/>
                  </w:rPr>
                  <w:t xml:space="preserve">Güncelleme Tarihi : </w:t>
                </w:r>
                <w:r w:rsidRPr="00C25529">
                  <w:rPr>
                    <w:rFonts w:ascii="Calibri" w:hAnsi="Calibri" w:cs="Calibri"/>
                    <w:sz w:val="22"/>
                    <w:szCs w:val="22"/>
                    <w:lang w:eastAsia="zh-TW"/>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5DFE6769" w:rsidR="002E34D7" w:rsidRDefault="002E34D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1FA4"/>
    <w:multiLevelType w:val="multilevel"/>
    <w:tmpl w:val="508C76D4"/>
    <w:lvl w:ilvl="0">
      <w:start w:val="6"/>
      <w:numFmt w:val="decimal"/>
      <w:lvlText w:val="%1."/>
      <w:lvlJc w:val="left"/>
      <w:pPr>
        <w:tabs>
          <w:tab w:val="num" w:pos="708"/>
        </w:tabs>
        <w:ind w:left="708" w:hanging="708"/>
      </w:pPr>
    </w:lvl>
    <w:lvl w:ilvl="1">
      <w:start w:val="2"/>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 w15:restartNumberingAfterBreak="0">
    <w:nsid w:val="0DEE16CE"/>
    <w:multiLevelType w:val="hybridMultilevel"/>
    <w:tmpl w:val="04822868"/>
    <w:lvl w:ilvl="0" w:tplc="041F0005">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3"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8"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9" w15:restartNumberingAfterBreak="0">
    <w:nsid w:val="2D695FA7"/>
    <w:multiLevelType w:val="hybridMultilevel"/>
    <w:tmpl w:val="BACA85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4"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5"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17"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33A6612"/>
    <w:multiLevelType w:val="hybridMultilevel"/>
    <w:tmpl w:val="2356FC6C"/>
    <w:lvl w:ilvl="0" w:tplc="041F0005">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9"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num w:numId="1" w16cid:durableId="738864231">
    <w:abstractNumId w:val="13"/>
  </w:num>
  <w:num w:numId="2" w16cid:durableId="699357415">
    <w:abstractNumId w:val="7"/>
  </w:num>
  <w:num w:numId="3" w16cid:durableId="1662611789">
    <w:abstractNumId w:val="0"/>
  </w:num>
  <w:num w:numId="4" w16cid:durableId="104467726">
    <w:abstractNumId w:val="14"/>
  </w:num>
  <w:num w:numId="5" w16cid:durableId="231817575">
    <w:abstractNumId w:val="2"/>
  </w:num>
  <w:num w:numId="6" w16cid:durableId="1819027203">
    <w:abstractNumId w:val="16"/>
  </w:num>
  <w:num w:numId="7" w16cid:durableId="1317952261">
    <w:abstractNumId w:val="17"/>
  </w:num>
  <w:num w:numId="8" w16cid:durableId="1725834133">
    <w:abstractNumId w:val="3"/>
  </w:num>
  <w:num w:numId="9" w16cid:durableId="1823697758">
    <w:abstractNumId w:val="8"/>
  </w:num>
  <w:num w:numId="10" w16cid:durableId="1053820070">
    <w:abstractNumId w:val="12"/>
  </w:num>
  <w:num w:numId="11" w16cid:durableId="1066613411">
    <w:abstractNumId w:val="10"/>
  </w:num>
  <w:num w:numId="12" w16cid:durableId="525140458">
    <w:abstractNumId w:val="11"/>
  </w:num>
  <w:num w:numId="13" w16cid:durableId="560403437">
    <w:abstractNumId w:val="6"/>
  </w:num>
  <w:num w:numId="14" w16cid:durableId="1464229994">
    <w:abstractNumId w:val="20"/>
  </w:num>
  <w:num w:numId="15" w16cid:durableId="1679238467">
    <w:abstractNumId w:val="5"/>
  </w:num>
  <w:num w:numId="16" w16cid:durableId="1763791653">
    <w:abstractNumId w:val="15"/>
  </w:num>
  <w:num w:numId="17" w16cid:durableId="661006935">
    <w:abstractNumId w:val="4"/>
  </w:num>
  <w:num w:numId="18" w16cid:durableId="352460590">
    <w:abstractNumId w:val="21"/>
  </w:num>
  <w:num w:numId="19" w16cid:durableId="649558130">
    <w:abstractNumId w:val="19"/>
  </w:num>
  <w:num w:numId="20" w16cid:durableId="474954584">
    <w:abstractNumId w:val="18"/>
  </w:num>
  <w:num w:numId="21" w16cid:durableId="1245647058">
    <w:abstractNumId w:val="1"/>
  </w:num>
  <w:num w:numId="22" w16cid:durableId="9222240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90424"/>
    <w:rsid w:val="000A048A"/>
    <w:rsid w:val="000B3396"/>
    <w:rsid w:val="000D258C"/>
    <w:rsid w:val="000F66FF"/>
    <w:rsid w:val="00102241"/>
    <w:rsid w:val="001166D6"/>
    <w:rsid w:val="00124AE1"/>
    <w:rsid w:val="00151C81"/>
    <w:rsid w:val="0016036F"/>
    <w:rsid w:val="00190055"/>
    <w:rsid w:val="001F03AA"/>
    <w:rsid w:val="001F252C"/>
    <w:rsid w:val="00201671"/>
    <w:rsid w:val="00226030"/>
    <w:rsid w:val="00227249"/>
    <w:rsid w:val="00256C7D"/>
    <w:rsid w:val="00256EE6"/>
    <w:rsid w:val="00264B72"/>
    <w:rsid w:val="00272AFC"/>
    <w:rsid w:val="00290C24"/>
    <w:rsid w:val="002955FD"/>
    <w:rsid w:val="002A3092"/>
    <w:rsid w:val="002A33C3"/>
    <w:rsid w:val="002B663E"/>
    <w:rsid w:val="002C14E0"/>
    <w:rsid w:val="002D02B6"/>
    <w:rsid w:val="002D6932"/>
    <w:rsid w:val="002E34D7"/>
    <w:rsid w:val="002E656B"/>
    <w:rsid w:val="002F0605"/>
    <w:rsid w:val="002F3456"/>
    <w:rsid w:val="0030788F"/>
    <w:rsid w:val="00332F25"/>
    <w:rsid w:val="003350F2"/>
    <w:rsid w:val="003763EF"/>
    <w:rsid w:val="0038347D"/>
    <w:rsid w:val="003A5B3C"/>
    <w:rsid w:val="003F2121"/>
    <w:rsid w:val="003F2C40"/>
    <w:rsid w:val="00407058"/>
    <w:rsid w:val="0040749F"/>
    <w:rsid w:val="004A509A"/>
    <w:rsid w:val="004C49BC"/>
    <w:rsid w:val="00520D0A"/>
    <w:rsid w:val="0054741B"/>
    <w:rsid w:val="005B438C"/>
    <w:rsid w:val="005B6B7A"/>
    <w:rsid w:val="005D27E1"/>
    <w:rsid w:val="005F0FED"/>
    <w:rsid w:val="006242BB"/>
    <w:rsid w:val="00633EB9"/>
    <w:rsid w:val="00637001"/>
    <w:rsid w:val="006479AF"/>
    <w:rsid w:val="006529A5"/>
    <w:rsid w:val="00660D12"/>
    <w:rsid w:val="006747CF"/>
    <w:rsid w:val="00683D55"/>
    <w:rsid w:val="006B0A17"/>
    <w:rsid w:val="00700098"/>
    <w:rsid w:val="00720A46"/>
    <w:rsid w:val="007627CC"/>
    <w:rsid w:val="007756DF"/>
    <w:rsid w:val="00776BE7"/>
    <w:rsid w:val="007821D0"/>
    <w:rsid w:val="007E204D"/>
    <w:rsid w:val="00884499"/>
    <w:rsid w:val="00887C14"/>
    <w:rsid w:val="008E5FB9"/>
    <w:rsid w:val="008F6AA8"/>
    <w:rsid w:val="00902EB2"/>
    <w:rsid w:val="009046D1"/>
    <w:rsid w:val="0090679E"/>
    <w:rsid w:val="0091686E"/>
    <w:rsid w:val="00926F56"/>
    <w:rsid w:val="00944B44"/>
    <w:rsid w:val="00980345"/>
    <w:rsid w:val="00997138"/>
    <w:rsid w:val="009C2B29"/>
    <w:rsid w:val="009C436E"/>
    <w:rsid w:val="009D5322"/>
    <w:rsid w:val="009F58E1"/>
    <w:rsid w:val="00A25D89"/>
    <w:rsid w:val="00A97CC2"/>
    <w:rsid w:val="00AA3AB6"/>
    <w:rsid w:val="00AC5684"/>
    <w:rsid w:val="00B7478C"/>
    <w:rsid w:val="00B75C10"/>
    <w:rsid w:val="00BC003D"/>
    <w:rsid w:val="00BE67BC"/>
    <w:rsid w:val="00C41F2F"/>
    <w:rsid w:val="00C566C5"/>
    <w:rsid w:val="00C63000"/>
    <w:rsid w:val="00C711F1"/>
    <w:rsid w:val="00CA27CC"/>
    <w:rsid w:val="00CD17F9"/>
    <w:rsid w:val="00CE02B0"/>
    <w:rsid w:val="00CE2741"/>
    <w:rsid w:val="00D47B5B"/>
    <w:rsid w:val="00D47CFB"/>
    <w:rsid w:val="00D63E55"/>
    <w:rsid w:val="00D75B9D"/>
    <w:rsid w:val="00D80C65"/>
    <w:rsid w:val="00D8337F"/>
    <w:rsid w:val="00D845DF"/>
    <w:rsid w:val="00D903B2"/>
    <w:rsid w:val="00D92158"/>
    <w:rsid w:val="00DA1525"/>
    <w:rsid w:val="00DB3882"/>
    <w:rsid w:val="00DD406E"/>
    <w:rsid w:val="00DE1306"/>
    <w:rsid w:val="00DE4FB2"/>
    <w:rsid w:val="00DE75B7"/>
    <w:rsid w:val="00E654F3"/>
    <w:rsid w:val="00E9126A"/>
    <w:rsid w:val="00E92619"/>
    <w:rsid w:val="00E9547D"/>
    <w:rsid w:val="00EA0C5A"/>
    <w:rsid w:val="00EB719F"/>
    <w:rsid w:val="00EC4463"/>
    <w:rsid w:val="00EC5C17"/>
    <w:rsid w:val="00EC689D"/>
    <w:rsid w:val="00ED6CBD"/>
    <w:rsid w:val="00EE49CA"/>
    <w:rsid w:val="00EF72BC"/>
    <w:rsid w:val="00F13441"/>
    <w:rsid w:val="00F16AC7"/>
    <w:rsid w:val="00F16C0C"/>
    <w:rsid w:val="00F3417D"/>
    <w:rsid w:val="00FB49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6EE6"/>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paragraph" w:styleId="Balk4">
    <w:name w:val="heading 4"/>
    <w:basedOn w:val="Normal"/>
    <w:next w:val="Normal"/>
    <w:link w:val="Balk4Char"/>
    <w:semiHidden/>
    <w:unhideWhenUsed/>
    <w:qFormat/>
    <w:rsid w:val="00DE75B7"/>
    <w:pPr>
      <w:keepNext/>
      <w:spacing w:before="240" w:after="60"/>
      <w:outlineLvl w:val="3"/>
    </w:pPr>
    <w:rPr>
      <w:rFonts w:ascii="Calibri" w:hAnsi="Calibri"/>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paragraph" w:styleId="AltBilgi0">
    <w:name w:val="footer"/>
    <w:basedOn w:val="Normal"/>
    <w:link w:val="AltBilgiChar"/>
    <w:rsid w:val="00C63000"/>
    <w:pPr>
      <w:tabs>
        <w:tab w:val="center" w:pos="4536"/>
        <w:tab w:val="right" w:pos="9072"/>
      </w:tabs>
    </w:pPr>
  </w:style>
  <w:style w:type="character" w:customStyle="1" w:styleId="AltBilgiChar">
    <w:name w:val="Alt Bilgi Char"/>
    <w:basedOn w:val="VarsaylanParagrafYazTipi"/>
    <w:link w:val="AltBilgi0"/>
    <w:rsid w:val="00C63000"/>
  </w:style>
  <w:style w:type="character" w:customStyle="1" w:styleId="Balk4Char">
    <w:name w:val="Başlık 4 Char"/>
    <w:link w:val="Balk4"/>
    <w:semiHidden/>
    <w:rsid w:val="00DE75B7"/>
    <w:rPr>
      <w:rFonts w:ascii="Calibri" w:eastAsia="Times New Roman" w:hAnsi="Calibri" w:cs="Times New Roman"/>
      <w:b/>
      <w:bCs/>
      <w:sz w:val="28"/>
      <w:szCs w:val="28"/>
    </w:rPr>
  </w:style>
  <w:style w:type="paragraph" w:styleId="Altyaz">
    <w:name w:val="Subtitle"/>
    <w:basedOn w:val="Normal"/>
    <w:next w:val="Normal"/>
    <w:link w:val="AltyazChar"/>
    <w:qFormat/>
    <w:rsid w:val="00DE75B7"/>
    <w:pPr>
      <w:spacing w:after="60"/>
      <w:jc w:val="center"/>
      <w:outlineLvl w:val="1"/>
    </w:pPr>
    <w:rPr>
      <w:rFonts w:ascii="Calibri Light" w:hAnsi="Calibri Light"/>
      <w:sz w:val="24"/>
      <w:szCs w:val="24"/>
      <w:lang w:val="en-US" w:eastAsia="x-none"/>
    </w:rPr>
  </w:style>
  <w:style w:type="character" w:customStyle="1" w:styleId="AltyazChar">
    <w:name w:val="Altyazı Char"/>
    <w:link w:val="Altyaz"/>
    <w:rsid w:val="00DE75B7"/>
    <w:rPr>
      <w:rFonts w:ascii="Calibri Light" w:hAnsi="Calibri Light"/>
      <w:sz w:val="24"/>
      <w:szCs w:val="24"/>
      <w:lang w:val="en-US" w:eastAsia="x-none"/>
    </w:rPr>
  </w:style>
  <w:style w:type="character" w:customStyle="1" w:styleId="stbilgiChar">
    <w:name w:val="Üstbilgi Char"/>
    <w:link w:val="stbilgi"/>
    <w:uiPriority w:val="99"/>
    <w:rsid w:val="00EB719F"/>
  </w:style>
  <w:style w:type="table" w:styleId="TabloKlavuzu">
    <w:name w:val="Table Grid"/>
    <w:basedOn w:val="NormalTablo"/>
    <w:rsid w:val="005D27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8</Pages>
  <Words>2550</Words>
  <Characters>14539</Characters>
  <Application>Microsoft Office Word</Application>
  <DocSecurity>0</DocSecurity>
  <Lines>121</Lines>
  <Paragraphs>34</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17055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DELL</cp:lastModifiedBy>
  <cp:revision>5</cp:revision>
  <cp:lastPrinted>2010-05-18T07:25:00Z</cp:lastPrinted>
  <dcterms:created xsi:type="dcterms:W3CDTF">2021-12-06T12:26:00Z</dcterms:created>
  <dcterms:modified xsi:type="dcterms:W3CDTF">2024-10-29T02:20:00Z</dcterms:modified>
</cp:coreProperties>
</file>